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3"/>
      </w:pPr>
      <w:r>
        <w:rPr>
          <w:rFonts w:ascii="Times New Roman"/>
        </w:rPr>
        <w:t>ICS</w:t>
      </w:r>
      <w:r>
        <w:rPr>
          <w:rFonts w:ascii="Cambria Math" w:hAnsi="Cambria Math" w:cs="Cambria Math"/>
        </w:rPr>
        <w:t> </w:t>
      </w:r>
      <w:r>
        <w:rPr>
          <w:rFonts w:hint="eastAsia"/>
        </w:rPr>
        <w:t>11.020</w:t>
      </w:r>
    </w:p>
    <w:p>
      <w:pPr>
        <w:pStyle w:val="23"/>
      </w:pPr>
      <w:r>
        <w:rPr>
          <w:rFonts w:hint="eastAsia"/>
        </w:rPr>
        <w:t>C 05</w:t>
      </w: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854" w:type="dxa"/>
            <w:tcBorders>
              <w:top w:val="nil"/>
              <w:left w:val="nil"/>
              <w:bottom w:val="nil"/>
              <w:right w:val="nil"/>
            </w:tcBorders>
            <w:noWrap w:val="0"/>
            <w:vAlign w:val="top"/>
          </w:tcPr>
          <w:p>
            <w:pPr>
              <w:pStyle w:val="23"/>
            </w:pPr>
            <w:r>
              <mc:AlternateContent>
                <mc:Choice Requires="wps">
                  <w:drawing>
                    <wp:anchor distT="0" distB="0" distL="114300" distR="114300" simplePos="0" relativeHeight="251663360" behindDoc="1" locked="0" layoutInCell="1" allowOverlap="1">
                      <wp:simplePos x="0" y="0"/>
                      <wp:positionH relativeFrom="column">
                        <wp:posOffset>-75565</wp:posOffset>
                      </wp:positionH>
                      <wp:positionV relativeFrom="paragraph">
                        <wp:posOffset>0</wp:posOffset>
                      </wp:positionV>
                      <wp:extent cx="866775" cy="198120"/>
                      <wp:effectExtent l="0" t="0" r="9525" b="11430"/>
                      <wp:wrapNone/>
                      <wp:docPr id="1" name="矩形 1"/>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5.95pt;margin-top:0pt;height:15.6pt;width:68.25pt;z-index:-251653120;mso-width-relative:page;mso-height-relative:page;" fillcolor="#FFFFFF" filled="t" stroked="f" coordsize="21600,21600" o:gfxdata="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ALS4PTV&#10;AAAABwEAAA8AAAAAAAAAAQAgAAAAIgAAAGRycy9kb3ducmV2LnhtbFBLAQIUABQAAAAIAIdO4kD5&#10;6SK/sQEAAF4DAAAOAAAAAAAAAAEAIAAAACQBAABkcnMvZTJvRG9jLnhtbFBLBQYAAAAABgAGAFkB&#10;AABHBQAAAAA=&#10;">
                      <v:fill on="t" focussize="0,0"/>
                      <v:stroke on="f"/>
                      <v:imagedata o:title=""/>
                      <o:lock v:ext="edit" aspectratio="f"/>
                    </v:rect>
                  </w:pict>
                </mc:Fallback>
              </mc:AlternateContent>
            </w:r>
            <w:r>
              <w:t>备案</w:t>
            </w:r>
          </w:p>
        </w:tc>
      </w:tr>
    </w:tbl>
    <w:p>
      <w:pPr>
        <w:pStyle w:val="24"/>
        <w:rPr>
          <w:rFonts w:hint="eastAsia"/>
        </w:rPr>
      </w:pPr>
      <w:r>
        <w:t>DB</w:t>
      </w:r>
      <w:r>
        <w:rPr>
          <w:rFonts w:hint="eastAsia"/>
        </w:rPr>
        <w:t>21</w:t>
      </w:r>
    </w:p>
    <w:p>
      <w:pPr>
        <w:pStyle w:val="26"/>
      </w:pPr>
      <w:bookmarkStart w:id="0" w:name="c4"/>
      <w:r>
        <w:fldChar w:fldCharType="begin">
          <w:ffData>
            <w:name w:val="c4"/>
            <w:enabled/>
            <w:calcOnExit w:val="0"/>
            <w:textInput/>
          </w:ffData>
        </w:fldChar>
      </w:r>
      <w:r>
        <w:instrText xml:space="preserve"> FORMTEXT </w:instrText>
      </w:r>
      <w:r>
        <w:fldChar w:fldCharType="separate"/>
      </w:r>
      <w:r>
        <w:rPr>
          <w:rFonts w:hint="eastAsia"/>
        </w:rPr>
        <w:t>辽宁省</w:t>
      </w:r>
      <w:r>
        <w:fldChar w:fldCharType="end"/>
      </w:r>
      <w:bookmarkEnd w:id="0"/>
      <w:r>
        <w:rPr>
          <w:rFonts w:hint="eastAsia"/>
        </w:rPr>
        <w:t>地方标准</w:t>
      </w:r>
    </w:p>
    <w:p>
      <w:pPr>
        <w:pStyle w:val="27"/>
        <w:rPr>
          <w:lang w:val="fr-FR"/>
        </w:rPr>
      </w:pPr>
      <w:r>
        <w:rPr>
          <w:rFonts w:ascii="Times New Roman"/>
          <w:lang w:val="fr-FR"/>
        </w:rPr>
        <w:t>DB</w:t>
      </w:r>
      <w:r>
        <w:rPr>
          <w:rFonts w:hint="eastAsia" w:ascii="Times New Roman"/>
          <w:lang w:val="fr-FR"/>
        </w:rPr>
        <w:t>21</w:t>
      </w:r>
      <w:r>
        <w:rPr>
          <w:rFonts w:ascii="Times New Roman"/>
          <w:lang w:val="fr-FR"/>
        </w:rPr>
        <w:t xml:space="preserve"> </w:t>
      </w:r>
      <w:r>
        <w:rPr>
          <w:lang w:val="fr-FR"/>
        </w:rPr>
        <w:t>/</w:t>
      </w:r>
      <w:r>
        <w:rPr>
          <w:rFonts w:hint="eastAsia"/>
          <w:lang w:val="fr-FR"/>
        </w:rPr>
        <w:t>T</w:t>
      </w:r>
      <w:r>
        <w:rPr>
          <w:lang w:val="fr-FR"/>
        </w:rPr>
        <w:t xml:space="preserve"> </w:t>
      </w:r>
      <w:bookmarkStart w:id="1" w:name="StdNo1"/>
      <w:r>
        <w:fldChar w:fldCharType="begin">
          <w:ffData>
            <w:name w:val="StdNo1"/>
            <w:enabled/>
            <w:calcOnExit w:val="0"/>
            <w:textInput>
              <w:default w:val="XXXXX"/>
            </w:textInput>
          </w:ffData>
        </w:fldChar>
      </w:r>
      <w:r>
        <w:rPr>
          <w:lang w:val="fr-FR"/>
        </w:rPr>
        <w:instrText xml:space="preserve"> FORMTEXT </w:instrText>
      </w:r>
      <w:r>
        <w:fldChar w:fldCharType="separate"/>
      </w:r>
      <w:r>
        <w:t>XXXXX</w:t>
      </w:r>
      <w:r>
        <w:fldChar w:fldCharType="end"/>
      </w:r>
      <w:bookmarkEnd w:id="1"/>
      <w:r>
        <w:rPr>
          <w:lang w:val="fr-FR"/>
        </w:rPr>
        <w:t>—</w:t>
      </w:r>
      <w:bookmarkStart w:id="2" w:name="StdNo2"/>
      <w:r>
        <w:fldChar w:fldCharType="begin">
          <w:ffData>
            <w:name w:val="StdNo2"/>
            <w:enabled/>
            <w:calcOnExit w:val="0"/>
            <w:textInput>
              <w:default w:val="XXXX"/>
              <w:maxLength w:val="4"/>
            </w:textInput>
          </w:ffData>
        </w:fldChar>
      </w:r>
      <w:r>
        <w:rPr>
          <w:lang w:val="fr-FR"/>
        </w:rPr>
        <w:instrText xml:space="preserve"> FORMTEXT </w:instrText>
      </w:r>
      <w:r>
        <w:fldChar w:fldCharType="separate"/>
      </w:r>
      <w:r>
        <w:t>XXXX</w:t>
      </w:r>
      <w:r>
        <w:fldChar w:fldCharType="end"/>
      </w:r>
      <w:bookmarkEnd w:id="2"/>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356" w:type="dxa"/>
            <w:tcBorders>
              <w:top w:val="nil"/>
              <w:left w:val="nil"/>
              <w:bottom w:val="nil"/>
              <w:right w:val="nil"/>
            </w:tcBorders>
            <w:noWrap w:val="0"/>
            <w:vAlign w:val="top"/>
          </w:tcPr>
          <w:p>
            <w:pPr>
              <w:pStyle w:val="28"/>
            </w:pPr>
            <w:bookmarkStart w:id="3" w:name="DT"/>
            <w:r>
              <mc:AlternateContent>
                <mc:Choice Requires="wps">
                  <w:drawing>
                    <wp:anchor distT="0" distB="0" distL="114300" distR="114300" simplePos="0" relativeHeight="251660288"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6" name="矩形 6"/>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372.8pt;margin-top:2.7pt;height:18pt;width:90pt;z-index:-251656192;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HmDyy9YA&#10;AAAIAQAADwAAAAAAAAABACAAAAAiAAAAZHJzL2Rvd25yZXYueG1sUEsBAhQAFAAAAAgAh07iQLh0&#10;sJ6vAQAAXwMAAA4AAAAAAAAAAQAgAAAAJQEAAGRycy9lMm9Eb2MueG1sUEsFBgAAAAAGAAYAWQEA&#10;AEYFAAAAAA==&#10;">
                      <v:fill on="t" focussize="0,0"/>
                      <v:stroke on="f"/>
                      <v:imagedata o:title=""/>
                      <o:lock v:ext="edit" aspectratio="f"/>
                    </v:rect>
                  </w:pict>
                </mc:Fallback>
              </mc:AlternateContent>
            </w:r>
            <w:r>
              <w:fldChar w:fldCharType="begin">
                <w:ffData>
                  <w:name w:val="DT"/>
                  <w:enabled/>
                  <w:calcOnExit w:val="0"/>
                  <w:textInput/>
                </w:ffData>
              </w:fldChar>
            </w:r>
            <w:r>
              <w:instrText xml:space="preserve"> FORMTEXT </w:instrText>
            </w:r>
            <w:r>
              <w:fldChar w:fldCharType="separate"/>
            </w:r>
            <w:r>
              <w:t>     </w:t>
            </w:r>
            <w:r>
              <w:fldChar w:fldCharType="end"/>
            </w:r>
            <w:bookmarkEnd w:id="3"/>
          </w:p>
        </w:tc>
      </w:tr>
    </w:tbl>
    <w:p>
      <w:pPr>
        <w:pStyle w:val="27"/>
      </w:pPr>
    </w:p>
    <w:p>
      <w:pPr>
        <w:pStyle w:val="27"/>
      </w:pPr>
    </w:p>
    <w:p>
      <w:pPr>
        <w:pStyle w:val="29"/>
      </w:pPr>
      <w:r>
        <w:fldChar w:fldCharType="begin">
          <w:ffData>
            <w:name w:val="StdName"/>
            <w:enabled/>
            <w:calcOnExit w:val="0"/>
            <w:textInput>
              <w:default w:val="伏九贴敷技术操作规范"/>
            </w:textInput>
          </w:ffData>
        </w:fldChar>
      </w:r>
      <w:bookmarkStart w:id="4" w:name="StdName"/>
      <w:r>
        <w:instrText xml:space="preserve"> FORMTEXT </w:instrText>
      </w:r>
      <w:r>
        <w:fldChar w:fldCharType="separate"/>
      </w:r>
      <w:r>
        <w:rPr>
          <w:rFonts w:hint="eastAsia"/>
          <w:lang w:eastAsia="zh-CN"/>
        </w:rPr>
        <w:t>耳穴贴压中医护理</w:t>
      </w:r>
      <w:r>
        <w:rPr>
          <w:rFonts w:hint="eastAsia"/>
        </w:rPr>
        <w:t>技术操作规范</w:t>
      </w:r>
      <w:r>
        <w:fldChar w:fldCharType="end"/>
      </w:r>
      <w:bookmarkEnd w:id="4"/>
    </w:p>
    <w:p>
      <w:pPr>
        <w:pStyle w:val="30"/>
        <w:rPr>
          <w:rFonts w:hint="default"/>
          <w:lang w:val="en-US" w:eastAsia="zh-CN"/>
        </w:rPr>
      </w:pPr>
      <w:r>
        <w:t xml:space="preserve">Standardized </w:t>
      </w:r>
      <w:r>
        <w:rPr>
          <w:rFonts w:hint="eastAsia"/>
        </w:rPr>
        <w:t>m</w:t>
      </w:r>
      <w:r>
        <w:t xml:space="preserve">anipulations of </w:t>
      </w:r>
      <w:r>
        <w:rPr>
          <w:rFonts w:hint="eastAsia"/>
          <w:lang w:val="en-US" w:eastAsia="zh-CN"/>
        </w:rPr>
        <w:t>TCM nursing technique for Ear plaster therapy</w:t>
      </w:r>
    </w:p>
    <w:p>
      <w:pPr>
        <w:pStyle w:val="31"/>
      </w:pPr>
      <w:r>
        <w:rPr>
          <w:rFonts w:hint="eastAsia"/>
        </w:rPr>
        <w:t>（</w:t>
      </w:r>
      <w:r>
        <w:rPr>
          <w:rFonts w:hint="eastAsia"/>
          <w:lang w:val="en-US" w:eastAsia="zh-CN"/>
        </w:rPr>
        <w:t>征求意见</w:t>
      </w:r>
      <w:r>
        <w:rPr>
          <w:rFonts w:hint="eastAsia"/>
        </w:rPr>
        <w:t>稿）</w:t>
      </w: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855" w:type="dxa"/>
            <w:tcBorders>
              <w:top w:val="nil"/>
              <w:left w:val="nil"/>
              <w:bottom w:val="nil"/>
              <w:right w:val="nil"/>
            </w:tcBorders>
            <w:noWrap w:val="0"/>
            <w:vAlign w:val="top"/>
          </w:tcPr>
          <w:p>
            <w:pPr>
              <w:pStyle w:val="32"/>
            </w:pPr>
            <w:r>
              <mc:AlternateContent>
                <mc:Choice Requires="wps">
                  <w:drawing>
                    <wp:anchor distT="0" distB="0" distL="114300" distR="114300" simplePos="0" relativeHeight="251662336"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5" name="矩形 5"/>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73.3pt;margin-top:45.15pt;height:20pt;width:150pt;z-index:-251654144;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BYmuktUAAAAK&#10;AQAADwAAAAAAAAABACAAAAAiAAAAZHJzL2Rvd25yZXYueG1sUEsBAhQAFAAAAAgAh07iQL/28Xqt&#10;AQAAXwMAAA4AAAAAAAAAAQAgAAAAJAEAAGRycy9lMm9Eb2MueG1sUEsFBgAAAAAGAAYAWQEAAEMF&#10;AAAAAA==&#10;">
                      <v:fill on="t" focussize="0,0"/>
                      <v:stroke on="f"/>
                      <v:imagedata o:title=""/>
                      <o:lock v:ext="edit" aspectratio="f"/>
                      <w10:anchorlock/>
                    </v:rect>
                  </w:pict>
                </mc:Fallback>
              </mc:AlternateContent>
            </w:r>
            <w:r>
              <mc:AlternateContent>
                <mc:Choice Requires="wps">
                  <w:drawing>
                    <wp:anchor distT="0" distB="0" distL="114300" distR="114300" simplePos="0" relativeHeight="251661312"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7" name="矩形 7"/>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93.3pt;margin-top:20.15pt;height:24pt;width:100pt;z-index:-251655168;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AD4Yvl1gAA&#10;AAkBAAAPAAAAAAAAAAEAIAAAACIAAABkcnMvZG93bnJldi54bWxQSwECFAAUAAAACACHTuJAGPHn&#10;uq4BAABfAwAADgAAAAAAAAABACAAAAAlAQAAZHJzL2Uyb0RvYy54bWxQSwUGAAAAAAYABgBZAQAA&#10;RQUAAAAA&#10;">
                      <v:fill on="t" focussize="0,0"/>
                      <v:stroke on="f"/>
                      <v:imagedata o:title=""/>
                      <o:lock v:ext="edit" aspectratio="f"/>
                    </v:rect>
                  </w:pict>
                </mc:Fallback>
              </mc:AlternateConten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855" w:type="dxa"/>
            <w:tcBorders>
              <w:top w:val="nil"/>
              <w:left w:val="nil"/>
              <w:bottom w:val="nil"/>
              <w:right w:val="nil"/>
            </w:tcBorders>
            <w:noWrap w:val="0"/>
            <w:vAlign w:val="top"/>
          </w:tcPr>
          <w:p>
            <w:pPr>
              <w:pStyle w:val="33"/>
            </w:pPr>
            <w:r>
              <w:fldChar w:fldCharType="begin">
                <w:ffData>
                  <w:name w:val="WCRQ"/>
                  <w:enabled/>
                  <w:calcOnExit w:val="0"/>
                  <w:textInput/>
                </w:ffData>
              </w:fldChar>
            </w:r>
            <w:bookmarkStart w:id="5" w:name="WCRQ"/>
            <w:r>
              <w:instrText xml:space="preserve">FORMTEXT</w:instrText>
            </w:r>
            <w:r>
              <w:fldChar w:fldCharType="separate"/>
            </w:r>
            <w:r>
              <w:t>     </w:t>
            </w:r>
            <w:r>
              <w:fldChar w:fldCharType="end"/>
            </w:r>
            <w:bookmarkEnd w:id="5"/>
            <w:r>
              <w:fldChar w:fldCharType="begin">
                <w:ffData>
                  <w:enabled/>
                  <w:calcOnExit w:val="0"/>
                  <w:textInput/>
                </w:ffData>
              </w:fldChar>
            </w:r>
            <w:r>
              <w:instrText xml:space="preserve"> FORMTEXT </w:instrText>
            </w:r>
            <w:r>
              <w:fldChar w:fldCharType="separate"/>
            </w:r>
            <w:r>
              <w:t>     </w:t>
            </w:r>
            <w:r>
              <w:fldChar w:fldCharType="end"/>
            </w:r>
          </w:p>
        </w:tc>
      </w:tr>
    </w:tbl>
    <w:p>
      <w:pPr>
        <w:pStyle w:val="34"/>
        <w:rPr>
          <w:rFonts w:hint="eastAsia" w:ascii="黑体"/>
        </w:rPr>
      </w:pPr>
      <w:bookmarkStart w:id="6" w:name="FY"/>
    </w:p>
    <w:p>
      <w:pPr>
        <w:pStyle w:val="34"/>
        <w:rPr>
          <w:rFonts w:hint="eastAsia" w:ascii="黑体"/>
        </w:rPr>
      </w:pPr>
    </w:p>
    <w:p>
      <w:pPr>
        <w:pStyle w:val="34"/>
        <w:rPr>
          <w:rFonts w:hint="eastAsia" w:ascii="黑体"/>
        </w:rPr>
      </w:pPr>
    </w:p>
    <w:p>
      <w:pPr>
        <w:pStyle w:val="34"/>
        <w:rPr>
          <w:rFonts w:hint="eastAsia" w:ascii="黑体"/>
        </w:rPr>
      </w:pPr>
    </w:p>
    <w:p>
      <w:pPr>
        <w:pStyle w:val="34"/>
        <w:rPr>
          <w:rFonts w:hint="eastAsia" w:ascii="黑体"/>
        </w:rPr>
      </w:pPr>
    </w:p>
    <w:p>
      <w:pPr>
        <w:pStyle w:val="34"/>
        <w:rPr>
          <w:rFonts w:hint="eastAsia" w:ascii="黑体"/>
        </w:rPr>
      </w:pPr>
    </w:p>
    <w:bookmarkEnd w:id="6"/>
    <w:p>
      <w:pPr>
        <w:pStyle w:val="34"/>
      </w:pPr>
      <w:r>
        <w:rPr>
          <w:rFonts w:hint="eastAsia" w:ascii="黑体"/>
        </w:rPr>
        <w:t>2020</w:t>
      </w:r>
      <w:r>
        <w:t xml:space="preserve"> </w:t>
      </w:r>
      <w:r>
        <w:rPr>
          <w:rFonts w:ascii="黑体"/>
        </w:rPr>
        <w:t>-</w:t>
      </w:r>
      <w:r>
        <w:t xml:space="preserve"> </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7" w:name="FD"/>
      <w:r>
        <w:rPr>
          <w:rFonts w:ascii="黑体"/>
        </w:rPr>
        <w:fldChar w:fldCharType="begin">
          <w:ffData>
            <w:name w:val="F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7"/>
      <w:r>
        <w:rPr>
          <w:rFonts w:hint="eastAsia"/>
        </w:rPr>
        <w:t>发布</w:t>
      </w:r>
      <w:r>
        <mc:AlternateContent>
          <mc:Choice Requires="wps">
            <w:drawing>
              <wp:anchor distT="0" distB="0" distL="114300" distR="114300" simplePos="0" relativeHeight="251664384" behindDoc="0" locked="1" layoutInCell="1" allowOverlap="1">
                <wp:simplePos x="0" y="0"/>
                <wp:positionH relativeFrom="column">
                  <wp:posOffset>66675</wp:posOffset>
                </wp:positionH>
                <wp:positionV relativeFrom="page">
                  <wp:posOffset>9077325</wp:posOffset>
                </wp:positionV>
                <wp:extent cx="6120130" cy="0"/>
                <wp:effectExtent l="0" t="0" r="0" b="0"/>
                <wp:wrapNone/>
                <wp:docPr id="8" name="直接连接符 8"/>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25pt;margin-top:714.75pt;height:0pt;width:481.9pt;mso-position-vertical-relative:page;z-index:251664384;mso-width-relative:page;mso-height-relative:page;" filled="f" stroked="t" coordsize="21600,21600" o:gfxdata="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l4kWf9cAAAAMAQAADwAAAAAAAAABACAAAAAiAAAAZHJzL2Rvd25yZXYueG1sUEsBAhQA&#10;FAAAAAgAh07iQJDhIJ/zAQAA5AMAAA4AAAAAAAAAAQAgAAAAJgEAAGRycy9lMm9Eb2MueG1sUEsF&#10;BgAAAAAGAAYAWQEAAIsFAAAAAA==&#10;">
                <v:fill on="f" focussize="0,0"/>
                <v:stroke color="#000000" joinstyle="round"/>
                <v:imagedata o:title=""/>
                <o:lock v:ext="edit" aspectratio="f"/>
                <w10:anchorlock/>
              </v:line>
            </w:pict>
          </mc:Fallback>
        </mc:AlternateContent>
      </w:r>
      <w:r>
        <w:rPr>
          <w:rFonts w:hint="eastAsia"/>
        </w:rPr>
        <w:t xml:space="preserve">                                </w:t>
      </w:r>
      <w:r>
        <w:rPr>
          <w:rFonts w:hint="eastAsia" w:ascii="黑体"/>
        </w:rPr>
        <w:t xml:space="preserve"> 2020 - </w:t>
      </w:r>
      <w:bookmarkStart w:id="8" w:name="SM"/>
      <w:r>
        <w:rPr>
          <w:rFonts w:hint="eastAsia" w:ascii="黑体"/>
        </w:rPr>
        <w:fldChar w:fldCharType="begin">
          <w:ffData>
            <w:name w:val="SM"/>
            <w:enabled/>
            <w:calcOnExit w:val="0"/>
            <w:textInput>
              <w:default w:val="XX"/>
              <w:maxLength w:val="2"/>
            </w:textInput>
          </w:ffData>
        </w:fldChar>
      </w:r>
      <w:r>
        <w:rPr>
          <w:rFonts w:hint="eastAsia" w:ascii="黑体"/>
        </w:rPr>
        <w:instrText xml:space="preserve"> FORMTEXT </w:instrText>
      </w:r>
      <w:r>
        <w:rPr>
          <w:rFonts w:hint="eastAsia" w:ascii="黑体"/>
        </w:rPr>
        <w:fldChar w:fldCharType="separate"/>
      </w:r>
      <w:r>
        <w:rPr>
          <w:rFonts w:hint="eastAsia" w:ascii="黑体"/>
        </w:rPr>
        <w:t>XX</w:t>
      </w:r>
      <w:r>
        <w:rPr>
          <w:rFonts w:hint="eastAsia" w:ascii="黑体"/>
        </w:rPr>
        <w:fldChar w:fldCharType="end"/>
      </w:r>
      <w:bookmarkEnd w:id="8"/>
      <w:r>
        <w:rPr>
          <w:rFonts w:hint="eastAsia" w:ascii="黑体"/>
        </w:rPr>
        <w:t xml:space="preserve"> - </w:t>
      </w:r>
      <w:bookmarkStart w:id="9" w:name="SD"/>
      <w:r>
        <w:rPr>
          <w:rFonts w:hint="eastAsia" w:ascii="黑体"/>
        </w:rPr>
        <w:fldChar w:fldCharType="begin">
          <w:ffData>
            <w:name w:val="SD"/>
            <w:enabled/>
            <w:calcOnExit w:val="0"/>
            <w:textInput>
              <w:default w:val="XX"/>
              <w:maxLength w:val="2"/>
            </w:textInput>
          </w:ffData>
        </w:fldChar>
      </w:r>
      <w:r>
        <w:rPr>
          <w:rFonts w:hint="eastAsia" w:ascii="黑体"/>
        </w:rPr>
        <w:instrText xml:space="preserve"> FORMTEXT </w:instrText>
      </w:r>
      <w:r>
        <w:rPr>
          <w:rFonts w:hint="eastAsia" w:ascii="黑体"/>
        </w:rPr>
        <w:fldChar w:fldCharType="separate"/>
      </w:r>
      <w:r>
        <w:rPr>
          <w:rFonts w:hint="eastAsia" w:ascii="黑体"/>
        </w:rPr>
        <w:t>XX</w:t>
      </w:r>
      <w:r>
        <w:rPr>
          <w:rFonts w:hint="eastAsia" w:ascii="黑体"/>
        </w:rPr>
        <w:fldChar w:fldCharType="end"/>
      </w:r>
      <w:bookmarkEnd w:id="9"/>
      <w:r>
        <w:rPr>
          <w:rFonts w:hint="eastAsia" w:ascii="黑体"/>
        </w:rPr>
        <w:t>实施</w:t>
      </w:r>
    </w:p>
    <w:p>
      <w:pPr>
        <w:pStyle w:val="36"/>
        <w:rPr>
          <w:rFonts w:hint="eastAsia"/>
        </w:rPr>
      </w:pPr>
      <w:bookmarkStart w:id="10" w:name="fm"/>
    </w:p>
    <w:bookmarkEnd w:id="10"/>
    <w:p>
      <w:pPr>
        <w:pStyle w:val="36"/>
      </w:pPr>
      <w:r>
        <w:fldChar w:fldCharType="begin">
          <w:ffData>
            <w:enabled/>
            <w:calcOnExit w:val="0"/>
            <w:textInput>
              <w:default w:val="辽宁省市场监督管理局"/>
            </w:textInput>
          </w:ffData>
        </w:fldChar>
      </w:r>
      <w:r>
        <w:instrText xml:space="preserve"> FORMTEXT </w:instrText>
      </w:r>
      <w:r>
        <w:fldChar w:fldCharType="separate"/>
      </w:r>
      <w:r>
        <w:t>辽宁省市场监督管理局</w:t>
      </w:r>
      <w:r>
        <w:fldChar w:fldCharType="end"/>
      </w:r>
      <w:r>
        <w:rPr>
          <w:rFonts w:ascii="Cambria Math" w:hAnsi="Cambria Math" w:cs="Cambria Math"/>
        </w:rPr>
        <w:t>      </w:t>
      </w:r>
      <w:r>
        <w:rPr>
          <w:rStyle w:val="39"/>
          <w:rFonts w:hint="eastAsia"/>
        </w:rPr>
        <w:t>发布</w:t>
      </w:r>
    </w:p>
    <w:p>
      <w:pPr>
        <w:pStyle w:val="38"/>
        <w:sectPr>
          <w:pgSz w:w="11906" w:h="16838"/>
          <w:pgMar w:top="1803" w:right="850" w:bottom="1134" w:left="1418" w:header="0" w:footer="0" w:gutter="0"/>
          <w:pgNumType w:start="1"/>
          <w:cols w:space="720" w:num="1"/>
          <w:docGrid w:type="lines" w:linePitch="312" w:charSpace="0"/>
        </w:sectPr>
      </w:pPr>
      <w:r>
        <mc:AlternateContent>
          <mc:Choice Requires="wps">
            <w:drawing>
              <wp:anchor distT="0" distB="0" distL="114300" distR="114300" simplePos="0" relativeHeight="251665408"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9" name="直接连接符 9"/>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05pt;margin-top:184.25pt;height:0pt;width:481.9pt;z-index:25166540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QkHiX9cAAAAJAQAADwAAAAAAAAABACAAAAAiAAAAZHJzL2Rvd25yZXYueG1sUEsBAhQA&#10;FAAAAAgAh07iQIGKRPLzAQAA5AMAAA4AAAAAAAAAAQAgAAAAJgEAAGRycy9lMm9Eb2MueG1sUEsF&#10;BgAAAAAGAAYAWQEAAIsFAAAAAA==&#10;">
                <v:fill on="f" focussize="0,0"/>
                <v:stroke color="#000000" joinstyle="round"/>
                <v:imagedata o:title=""/>
                <o:lock v:ext="edit" aspectratio="f"/>
              </v:line>
            </w:pict>
          </mc:Fallback>
        </mc:AlternateContent>
      </w:r>
    </w:p>
    <w:p>
      <w:pPr>
        <w:numPr>
          <w:ilvl w:val="0"/>
          <w:numId w:val="0"/>
        </w:numPr>
        <w:spacing w:line="360" w:lineRule="auto"/>
        <w:jc w:val="center"/>
        <w:rPr>
          <w:rFonts w:hint="eastAsia" w:ascii="黑体" w:hAnsi="黑体" w:eastAsia="黑体" w:cs="黑体"/>
          <w:b/>
          <w:bCs/>
          <w:color w:val="000000"/>
          <w:sz w:val="44"/>
          <w:szCs w:val="44"/>
          <w:highlight w:val="none"/>
          <w:lang w:val="en-US" w:eastAsia="zh-CN"/>
        </w:rPr>
      </w:pPr>
      <w:r>
        <w:rPr>
          <w:rFonts w:hint="eastAsia" w:ascii="黑体" w:hAnsi="黑体" w:eastAsia="黑体" w:cs="黑体"/>
          <w:b/>
          <w:bCs/>
          <w:color w:val="000000"/>
          <w:sz w:val="44"/>
          <w:szCs w:val="44"/>
          <w:highlight w:val="none"/>
          <w:lang w:val="en-US" w:eastAsia="zh-CN"/>
        </w:rPr>
        <w:t>目  次</w:t>
      </w:r>
    </w:p>
    <w:p>
      <w:pPr>
        <w:numPr>
          <w:ilvl w:val="0"/>
          <w:numId w:val="0"/>
        </w:numPr>
        <w:spacing w:line="360" w:lineRule="auto"/>
        <w:jc w:val="center"/>
        <w:rPr>
          <w:rFonts w:hint="eastAsia" w:ascii="黑体" w:hAnsi="黑体" w:eastAsia="黑体" w:cs="黑体"/>
          <w:b/>
          <w:bCs/>
          <w:color w:val="000000"/>
          <w:sz w:val="32"/>
          <w:szCs w:val="32"/>
          <w:highlight w:val="none"/>
          <w:lang w:val="en-US" w:eastAsia="zh-CN"/>
        </w:rPr>
      </w:pPr>
    </w:p>
    <w:p>
      <w:pPr>
        <w:pStyle w:val="5"/>
        <w:tabs>
          <w:tab w:val="right" w:leader="dot" w:pos="8250"/>
        </w:tabs>
        <w:spacing w:line="360" w:lineRule="auto"/>
        <w:jc w:val="center"/>
        <w:rPr>
          <w:rFonts w:hint="eastAsia" w:ascii="宋体" w:hAnsi="宋体" w:eastAsia="宋体" w:cs="宋体"/>
        </w:rPr>
      </w:pPr>
      <w:r>
        <w:rPr>
          <w:rFonts w:hint="eastAsia" w:ascii="黑体" w:hAnsi="黑体" w:eastAsia="黑体" w:cs="黑体"/>
          <w:b/>
          <w:bCs/>
          <w:i/>
          <w:iCs/>
          <w:color w:val="000000"/>
          <w:sz w:val="32"/>
          <w:szCs w:val="32"/>
          <w:highlight w:val="none"/>
          <w:lang w:val="en-US" w:eastAsia="zh-CN"/>
        </w:rPr>
        <w:fldChar w:fldCharType="begin"/>
      </w:r>
      <w:r>
        <w:rPr>
          <w:rFonts w:hint="eastAsia" w:ascii="黑体" w:hAnsi="黑体" w:eastAsia="黑体" w:cs="黑体"/>
          <w:b/>
          <w:bCs/>
          <w:i/>
          <w:iCs/>
          <w:color w:val="000000"/>
          <w:sz w:val="32"/>
          <w:szCs w:val="32"/>
          <w:highlight w:val="none"/>
          <w:lang w:val="en-US" w:eastAsia="zh-CN"/>
        </w:rPr>
        <w:instrText xml:space="preserve">TOC \o "1-2" \h \u </w:instrText>
      </w:r>
      <w:r>
        <w:rPr>
          <w:rFonts w:hint="eastAsia" w:ascii="黑体" w:hAnsi="黑体" w:eastAsia="黑体" w:cs="黑体"/>
          <w:b/>
          <w:bCs/>
          <w:i/>
          <w:iCs/>
          <w:color w:val="000000"/>
          <w:sz w:val="32"/>
          <w:szCs w:val="32"/>
          <w:highlight w:val="none"/>
          <w:lang w:val="en-US" w:eastAsia="zh-CN"/>
        </w:rPr>
        <w:fldChar w:fldCharType="separate"/>
      </w:r>
      <w:r>
        <w:rPr>
          <w:rFonts w:hint="eastAsia" w:ascii="宋体" w:hAnsi="宋体" w:eastAsia="宋体" w:cs="宋体"/>
          <w:bCs/>
          <w:i/>
          <w:iCs/>
          <w:color w:val="000000"/>
          <w:szCs w:val="32"/>
          <w:highlight w:val="none"/>
          <w:lang w:val="en-US" w:eastAsia="zh-CN"/>
        </w:rPr>
        <w:fldChar w:fldCharType="begin"/>
      </w:r>
      <w:r>
        <w:rPr>
          <w:rFonts w:hint="eastAsia" w:ascii="宋体" w:hAnsi="宋体" w:eastAsia="宋体" w:cs="宋体"/>
          <w:bCs/>
          <w:i/>
          <w:iCs/>
          <w:szCs w:val="32"/>
          <w:highlight w:val="none"/>
          <w:lang w:val="en-US" w:eastAsia="zh-CN"/>
        </w:rPr>
        <w:instrText xml:space="preserve"> HYPERLINK \l _Toc10276 </w:instrText>
      </w:r>
      <w:r>
        <w:rPr>
          <w:rFonts w:hint="eastAsia" w:ascii="宋体" w:hAnsi="宋体" w:eastAsia="宋体" w:cs="宋体"/>
          <w:bCs/>
          <w:i/>
          <w:iCs/>
          <w:szCs w:val="32"/>
          <w:highlight w:val="none"/>
          <w:lang w:val="en-US" w:eastAsia="zh-CN"/>
        </w:rPr>
        <w:fldChar w:fldCharType="separate"/>
      </w:r>
      <w:r>
        <w:rPr>
          <w:rFonts w:hint="eastAsia" w:ascii="宋体" w:hAnsi="宋体" w:eastAsia="宋体" w:cs="宋体"/>
          <w:bCs/>
          <w:szCs w:val="32"/>
          <w:highlight w:val="none"/>
        </w:rPr>
        <w:t>前</w:t>
      </w:r>
      <w:r>
        <w:rPr>
          <w:rFonts w:hint="eastAsia" w:ascii="宋体" w:hAnsi="宋体" w:eastAsia="宋体" w:cs="宋体"/>
          <w:bCs/>
          <w:szCs w:val="32"/>
          <w:highlight w:val="none"/>
          <w:lang w:val="en-US" w:eastAsia="zh-CN"/>
        </w:rPr>
        <w:t xml:space="preserve">  </w:t>
      </w:r>
      <w:r>
        <w:rPr>
          <w:rFonts w:hint="eastAsia" w:ascii="宋体" w:hAnsi="宋体" w:eastAsia="宋体" w:cs="宋体"/>
          <w:bCs/>
          <w:szCs w:val="32"/>
          <w:highlight w:val="none"/>
        </w:rPr>
        <w:t>言</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_Toc10276 </w:instrText>
      </w:r>
      <w:r>
        <w:rPr>
          <w:rFonts w:hint="eastAsia" w:ascii="宋体" w:hAnsi="宋体" w:eastAsia="宋体" w:cs="宋体"/>
        </w:rPr>
        <w:fldChar w:fldCharType="separate"/>
      </w:r>
      <w:r>
        <w:rPr>
          <w:rFonts w:hint="eastAsia" w:ascii="宋体" w:hAnsi="宋体" w:eastAsia="宋体" w:cs="宋体"/>
        </w:rPr>
        <w:t>II</w:t>
      </w:r>
      <w:r>
        <w:rPr>
          <w:rFonts w:hint="eastAsia" w:ascii="宋体" w:hAnsi="宋体" w:eastAsia="宋体" w:cs="宋体"/>
        </w:rPr>
        <w:fldChar w:fldCharType="end"/>
      </w:r>
      <w:r>
        <w:rPr>
          <w:rFonts w:hint="eastAsia" w:ascii="宋体" w:hAnsi="宋体" w:eastAsia="宋体" w:cs="宋体"/>
          <w:bCs/>
          <w:i/>
          <w:iCs/>
          <w:color w:val="000000"/>
          <w:szCs w:val="32"/>
          <w:highlight w:val="none"/>
          <w:lang w:val="en-US" w:eastAsia="zh-CN"/>
        </w:rPr>
        <w:fldChar w:fldCharType="end"/>
      </w:r>
    </w:p>
    <w:p>
      <w:pPr>
        <w:pStyle w:val="5"/>
        <w:tabs>
          <w:tab w:val="right" w:leader="dot" w:pos="8250"/>
        </w:tabs>
        <w:spacing w:line="360" w:lineRule="auto"/>
        <w:jc w:val="center"/>
        <w:rPr>
          <w:rFonts w:hint="eastAsia" w:ascii="宋体" w:hAnsi="宋体" w:eastAsia="宋体" w:cs="宋体"/>
        </w:rPr>
      </w:pPr>
      <w:r>
        <w:rPr>
          <w:rFonts w:hint="eastAsia" w:ascii="宋体" w:hAnsi="宋体" w:eastAsia="宋体" w:cs="宋体"/>
          <w:bCs/>
          <w:i/>
          <w:iCs/>
          <w:color w:val="000000"/>
          <w:szCs w:val="32"/>
          <w:highlight w:val="none"/>
          <w:lang w:val="en-US" w:eastAsia="zh-CN"/>
        </w:rPr>
        <w:fldChar w:fldCharType="begin"/>
      </w:r>
      <w:r>
        <w:rPr>
          <w:rFonts w:hint="eastAsia" w:ascii="宋体" w:hAnsi="宋体" w:eastAsia="宋体" w:cs="宋体"/>
          <w:bCs/>
          <w:i/>
          <w:iCs/>
          <w:szCs w:val="32"/>
          <w:highlight w:val="none"/>
          <w:lang w:val="en-US" w:eastAsia="zh-CN"/>
        </w:rPr>
        <w:instrText xml:space="preserve"> HYPERLINK \l _Toc3703 </w:instrText>
      </w:r>
      <w:r>
        <w:rPr>
          <w:rFonts w:hint="eastAsia" w:ascii="宋体" w:hAnsi="宋体" w:eastAsia="宋体" w:cs="宋体"/>
          <w:bCs/>
          <w:i/>
          <w:iCs/>
          <w:szCs w:val="32"/>
          <w:highlight w:val="none"/>
          <w:lang w:val="en-US" w:eastAsia="zh-CN"/>
        </w:rPr>
        <w:fldChar w:fldCharType="separate"/>
      </w:r>
      <w:r>
        <w:rPr>
          <w:rFonts w:hint="eastAsia" w:ascii="宋体" w:hAnsi="宋体" w:eastAsia="宋体" w:cs="宋体"/>
          <w:bCs/>
          <w:szCs w:val="21"/>
        </w:rPr>
        <w:t xml:space="preserve">1 </w:t>
      </w:r>
      <w:r>
        <w:rPr>
          <w:rFonts w:hint="eastAsia" w:ascii="宋体" w:hAnsi="宋体" w:eastAsia="宋体" w:cs="宋体"/>
          <w:bCs/>
          <w:szCs w:val="21"/>
          <w:highlight w:val="none"/>
        </w:rPr>
        <w:t>范围</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_Toc3703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bCs/>
          <w:i/>
          <w:iCs/>
          <w:color w:val="000000"/>
          <w:szCs w:val="32"/>
          <w:highlight w:val="none"/>
          <w:lang w:val="en-US" w:eastAsia="zh-CN"/>
        </w:rPr>
        <w:fldChar w:fldCharType="end"/>
      </w:r>
    </w:p>
    <w:p>
      <w:pPr>
        <w:pStyle w:val="5"/>
        <w:tabs>
          <w:tab w:val="right" w:leader="dot" w:pos="8250"/>
        </w:tabs>
        <w:spacing w:line="360" w:lineRule="auto"/>
        <w:jc w:val="center"/>
        <w:rPr>
          <w:rFonts w:hint="eastAsia"/>
        </w:rPr>
      </w:pPr>
      <w:r>
        <w:rPr>
          <w:rFonts w:hint="eastAsia"/>
          <w:lang w:val="en-US" w:eastAsia="zh-CN"/>
        </w:rPr>
        <w:fldChar w:fldCharType="begin"/>
      </w:r>
      <w:r>
        <w:rPr>
          <w:rFonts w:hint="eastAsia"/>
          <w:lang w:val="en-US" w:eastAsia="zh-CN"/>
        </w:rPr>
        <w:instrText xml:space="preserve"> HYPERLINK \l _Toc24464 </w:instrText>
      </w:r>
      <w:r>
        <w:rPr>
          <w:rFonts w:hint="eastAsia"/>
          <w:lang w:val="en-US" w:eastAsia="zh-CN"/>
        </w:rPr>
        <w:fldChar w:fldCharType="separate"/>
      </w:r>
      <w:r>
        <w:rPr>
          <w:rFonts w:hint="eastAsia"/>
        </w:rPr>
        <w:t>2 规范性引用文件</w:t>
      </w:r>
      <w:r>
        <w:rPr>
          <w:rFonts w:hint="eastAsia"/>
        </w:rPr>
        <w:tab/>
      </w:r>
      <w:r>
        <w:rPr>
          <w:rFonts w:hint="eastAsia"/>
        </w:rPr>
        <w:fldChar w:fldCharType="begin"/>
      </w:r>
      <w:r>
        <w:rPr>
          <w:rFonts w:hint="eastAsia"/>
        </w:rPr>
        <w:instrText xml:space="preserve"> PAGEREF _Toc24464 </w:instrText>
      </w:r>
      <w:r>
        <w:rPr>
          <w:rFonts w:hint="eastAsia"/>
        </w:rPr>
        <w:fldChar w:fldCharType="separate"/>
      </w:r>
      <w:r>
        <w:rPr>
          <w:rFonts w:hint="eastAsia"/>
        </w:rPr>
        <w:t>1</w:t>
      </w:r>
      <w:r>
        <w:rPr>
          <w:rFonts w:hint="eastAsia"/>
        </w:rPr>
        <w:fldChar w:fldCharType="end"/>
      </w:r>
      <w:r>
        <w:rPr>
          <w:rFonts w:hint="eastAsia"/>
          <w:lang w:val="en-US" w:eastAsia="zh-CN"/>
        </w:rPr>
        <w:fldChar w:fldCharType="end"/>
      </w:r>
    </w:p>
    <w:p>
      <w:pPr>
        <w:pStyle w:val="5"/>
        <w:tabs>
          <w:tab w:val="right" w:leader="dot" w:pos="8250"/>
        </w:tabs>
        <w:spacing w:line="360" w:lineRule="auto"/>
        <w:jc w:val="center"/>
        <w:rPr>
          <w:rFonts w:hint="eastAsia" w:ascii="宋体" w:hAnsi="宋体" w:eastAsia="宋体" w:cs="宋体"/>
        </w:rPr>
      </w:pPr>
      <w:r>
        <w:rPr>
          <w:rFonts w:hint="eastAsia"/>
          <w:lang w:val="en-US" w:eastAsia="zh-CN"/>
        </w:rPr>
        <w:fldChar w:fldCharType="begin"/>
      </w:r>
      <w:r>
        <w:rPr>
          <w:rFonts w:hint="eastAsia"/>
          <w:lang w:val="en-US" w:eastAsia="zh-CN"/>
        </w:rPr>
        <w:instrText xml:space="preserve"> HYPERLINK \l _Toc607 </w:instrText>
      </w:r>
      <w:r>
        <w:rPr>
          <w:rFonts w:hint="eastAsia"/>
          <w:lang w:val="en-US" w:eastAsia="zh-CN"/>
        </w:rPr>
        <w:fldChar w:fldCharType="separate"/>
      </w:r>
      <w:r>
        <w:rPr>
          <w:rFonts w:hint="eastAsia"/>
          <w:lang w:val="en-US" w:eastAsia="zh-CN"/>
        </w:rPr>
        <w:t xml:space="preserve">3 </w:t>
      </w:r>
      <w:r>
        <w:rPr>
          <w:rFonts w:hint="eastAsia"/>
        </w:rPr>
        <w:t>操作步骤与要求</w:t>
      </w:r>
      <w:r>
        <w:rPr>
          <w:rFonts w:hint="eastAsia"/>
        </w:rPr>
        <w:tab/>
      </w:r>
      <w:r>
        <w:rPr>
          <w:rFonts w:hint="eastAsia"/>
        </w:rPr>
        <w:fldChar w:fldCharType="begin"/>
      </w:r>
      <w:r>
        <w:rPr>
          <w:rFonts w:hint="eastAsia"/>
        </w:rPr>
        <w:instrText xml:space="preserve"> PAGEREF _Toc607 </w:instrText>
      </w:r>
      <w:r>
        <w:rPr>
          <w:rFonts w:hint="eastAsia"/>
        </w:rPr>
        <w:fldChar w:fldCharType="separate"/>
      </w:r>
      <w:r>
        <w:rPr>
          <w:rFonts w:hint="eastAsia"/>
        </w:rPr>
        <w:t>1</w:t>
      </w:r>
      <w:r>
        <w:rPr>
          <w:rFonts w:hint="eastAsia"/>
        </w:rPr>
        <w:fldChar w:fldCharType="end"/>
      </w:r>
      <w:r>
        <w:rPr>
          <w:rFonts w:hint="eastAsia"/>
          <w:lang w:val="en-US" w:eastAsia="zh-CN"/>
        </w:rPr>
        <w:fldChar w:fldCharType="end"/>
      </w:r>
    </w:p>
    <w:p>
      <w:pPr>
        <w:pStyle w:val="5"/>
        <w:tabs>
          <w:tab w:val="right" w:leader="dot" w:pos="8250"/>
        </w:tabs>
        <w:spacing w:line="360" w:lineRule="auto"/>
        <w:jc w:val="center"/>
        <w:rPr>
          <w:rFonts w:hint="eastAsia" w:ascii="宋体" w:hAnsi="宋体" w:eastAsia="宋体" w:cs="宋体"/>
        </w:rPr>
      </w:pPr>
      <w:r>
        <w:rPr>
          <w:rFonts w:hint="eastAsia" w:ascii="宋体" w:hAnsi="宋体" w:eastAsia="宋体" w:cs="宋体"/>
          <w:bCs/>
          <w:i/>
          <w:iCs/>
          <w:color w:val="000000"/>
          <w:szCs w:val="32"/>
          <w:highlight w:val="none"/>
          <w:lang w:val="en-US" w:eastAsia="zh-CN"/>
        </w:rPr>
        <w:fldChar w:fldCharType="begin"/>
      </w:r>
      <w:r>
        <w:rPr>
          <w:rFonts w:hint="eastAsia" w:ascii="宋体" w:hAnsi="宋体" w:eastAsia="宋体" w:cs="宋体"/>
          <w:bCs/>
          <w:i/>
          <w:iCs/>
          <w:szCs w:val="32"/>
          <w:highlight w:val="none"/>
          <w:lang w:val="en-US" w:eastAsia="zh-CN"/>
        </w:rPr>
        <w:instrText xml:space="preserve"> HYPERLINK \l _Toc19447 </w:instrText>
      </w:r>
      <w:r>
        <w:rPr>
          <w:rFonts w:hint="eastAsia" w:ascii="宋体" w:hAnsi="宋体" w:eastAsia="宋体" w:cs="宋体"/>
          <w:bCs/>
          <w:i/>
          <w:iCs/>
          <w:szCs w:val="32"/>
          <w:highlight w:val="none"/>
          <w:lang w:val="en-US" w:eastAsia="zh-CN"/>
        </w:rPr>
        <w:fldChar w:fldCharType="separate"/>
      </w:r>
      <w:r>
        <w:rPr>
          <w:rFonts w:hint="eastAsia" w:ascii="宋体" w:hAnsi="宋体" w:eastAsia="宋体" w:cs="宋体"/>
        </w:rPr>
        <w:fldChar w:fldCharType="begin"/>
      </w:r>
      <w:r>
        <w:rPr>
          <w:rFonts w:hint="eastAsia" w:ascii="宋体" w:hAnsi="宋体" w:eastAsia="宋体" w:cs="宋体"/>
        </w:rPr>
        <w:instrText xml:space="preserve"> PAGEREF _Toc17317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bCs/>
          <w:szCs w:val="21"/>
          <w:highlight w:val="none"/>
        </w:rPr>
        <w:t>注意事项</w:t>
      </w:r>
      <w:r>
        <w:rPr>
          <w:rFonts w:hint="eastAsia" w:ascii="宋体" w:hAnsi="宋体" w:eastAsia="宋体" w:cs="宋体"/>
        </w:rPr>
        <w:tab/>
      </w:r>
      <w:r>
        <w:rPr>
          <w:rFonts w:hint="eastAsia" w:ascii="宋体" w:hAnsi="宋体" w:eastAsia="宋体" w:cs="宋体"/>
          <w:lang w:val="en-US" w:eastAsia="zh-CN"/>
        </w:rPr>
        <w:t>2</w:t>
      </w:r>
      <w:r>
        <w:rPr>
          <w:rFonts w:hint="eastAsia" w:ascii="宋体" w:hAnsi="宋体" w:eastAsia="宋体" w:cs="宋体"/>
          <w:bCs/>
          <w:i/>
          <w:iCs/>
          <w:color w:val="000000"/>
          <w:szCs w:val="32"/>
          <w:highlight w:val="none"/>
          <w:lang w:val="en-US" w:eastAsia="zh-CN"/>
        </w:rPr>
        <w:fldChar w:fldCharType="end"/>
      </w:r>
    </w:p>
    <w:p>
      <w:pPr>
        <w:pStyle w:val="5"/>
        <w:tabs>
          <w:tab w:val="right" w:leader="dot" w:pos="8250"/>
        </w:tabs>
        <w:spacing w:line="360" w:lineRule="auto"/>
        <w:jc w:val="center"/>
        <w:rPr>
          <w:rFonts w:hint="eastAsia" w:ascii="宋体" w:hAnsi="宋体" w:eastAsia="宋体" w:cs="宋体"/>
        </w:rPr>
      </w:pPr>
      <w:r>
        <w:rPr>
          <w:rFonts w:hint="eastAsia" w:ascii="宋体" w:hAnsi="宋体" w:eastAsia="宋体" w:cs="宋体"/>
          <w:lang w:val="en-US" w:eastAsia="zh-CN"/>
        </w:rPr>
        <w:t>5</w:t>
      </w:r>
      <w:r>
        <w:rPr>
          <w:rFonts w:hint="eastAsia" w:ascii="宋体" w:hAnsi="宋体" w:eastAsia="宋体" w:cs="宋体"/>
          <w:bCs/>
          <w:i/>
          <w:iCs/>
          <w:color w:val="000000"/>
          <w:szCs w:val="32"/>
          <w:highlight w:val="none"/>
          <w:lang w:val="en-US" w:eastAsia="zh-CN"/>
        </w:rPr>
        <w:fldChar w:fldCharType="begin"/>
      </w:r>
      <w:r>
        <w:rPr>
          <w:rFonts w:hint="eastAsia" w:ascii="宋体" w:hAnsi="宋体" w:eastAsia="宋体" w:cs="宋体"/>
          <w:bCs/>
          <w:i/>
          <w:iCs/>
          <w:szCs w:val="32"/>
          <w:highlight w:val="none"/>
          <w:lang w:val="en-US" w:eastAsia="zh-CN"/>
        </w:rPr>
        <w:instrText xml:space="preserve"> HYPERLINK \l _Toc18367 </w:instrText>
      </w:r>
      <w:r>
        <w:rPr>
          <w:rFonts w:hint="eastAsia" w:ascii="宋体" w:hAnsi="宋体" w:eastAsia="宋体" w:cs="宋体"/>
          <w:bCs/>
          <w:i/>
          <w:iCs/>
          <w:szCs w:val="32"/>
          <w:highlight w:val="none"/>
          <w:lang w:val="en-US" w:eastAsia="zh-CN"/>
        </w:rPr>
        <w:fldChar w:fldCharType="separate"/>
      </w:r>
      <w:r>
        <w:rPr>
          <w:rFonts w:hint="eastAsia" w:ascii="宋体" w:hAnsi="宋体" w:eastAsia="宋体" w:cs="宋体"/>
          <w:bCs/>
          <w:szCs w:val="21"/>
          <w:highlight w:val="none"/>
          <w:lang w:val="en-US" w:eastAsia="zh-CN"/>
        </w:rPr>
        <w:t>禁忌</w:t>
      </w:r>
      <w:r>
        <w:rPr>
          <w:rFonts w:hint="eastAsia" w:ascii="宋体" w:hAnsi="宋体" w:eastAsia="宋体" w:cs="宋体"/>
        </w:rPr>
        <w:tab/>
      </w:r>
      <w:r>
        <w:rPr>
          <w:rFonts w:hint="eastAsia" w:ascii="宋体" w:hAnsi="宋体" w:eastAsia="宋体" w:cs="宋体"/>
          <w:lang w:val="en-US" w:eastAsia="zh-CN"/>
        </w:rPr>
        <w:t>3</w:t>
      </w:r>
      <w:r>
        <w:rPr>
          <w:rFonts w:hint="eastAsia" w:ascii="宋体" w:hAnsi="宋体" w:eastAsia="宋体" w:cs="宋体"/>
          <w:bCs/>
          <w:i/>
          <w:iCs/>
          <w:color w:val="000000"/>
          <w:szCs w:val="32"/>
          <w:highlight w:val="none"/>
          <w:lang w:val="en-US" w:eastAsia="zh-CN"/>
        </w:rPr>
        <w:fldChar w:fldCharType="end"/>
      </w:r>
    </w:p>
    <w:p>
      <w:pPr>
        <w:pStyle w:val="5"/>
        <w:tabs>
          <w:tab w:val="right" w:leader="dot" w:pos="8250"/>
        </w:tabs>
        <w:spacing w:line="360" w:lineRule="auto"/>
        <w:jc w:val="center"/>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_Toc17317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附录A（规范性性附录）耳穴图</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_Toc17317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lang w:val="en-US" w:eastAsia="zh-CN"/>
        </w:rPr>
        <w:fldChar w:fldCharType="end"/>
      </w:r>
    </w:p>
    <w:p>
      <w:pPr>
        <w:pStyle w:val="5"/>
        <w:tabs>
          <w:tab w:val="right" w:leader="dot" w:pos="8250"/>
        </w:tabs>
        <w:spacing w:line="360" w:lineRule="auto"/>
        <w:jc w:val="center"/>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_Toc12515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附录B（规范性性附录）操作流程图</w:t>
      </w:r>
      <w:r>
        <w:rPr>
          <w:rFonts w:hint="eastAsia" w:ascii="宋体" w:hAnsi="宋体" w:eastAsia="宋体" w:cs="宋体"/>
        </w:rPr>
        <w:tab/>
      </w:r>
      <w:r>
        <w:rPr>
          <w:rFonts w:hint="eastAsia" w:ascii="宋体" w:hAnsi="宋体" w:eastAsia="宋体" w:cs="宋体"/>
          <w:lang w:val="en-US" w:eastAsia="zh-CN"/>
        </w:rPr>
        <w:t>5</w:t>
      </w:r>
      <w:r>
        <w:rPr>
          <w:rFonts w:hint="eastAsia" w:ascii="宋体" w:hAnsi="宋体" w:eastAsia="宋体" w:cs="宋体"/>
          <w:lang w:val="en-US" w:eastAsia="zh-CN"/>
        </w:rPr>
        <w:fldChar w:fldCharType="end"/>
      </w:r>
    </w:p>
    <w:p>
      <w:pPr>
        <w:pStyle w:val="5"/>
        <w:tabs>
          <w:tab w:val="right" w:leader="dot" w:pos="8250"/>
        </w:tabs>
        <w:spacing w:line="360" w:lineRule="auto"/>
        <w:jc w:val="center"/>
        <w:rPr>
          <w:rFonts w:hint="eastAsia" w:ascii="宋体" w:hAnsi="宋体" w:eastAsia="宋体" w:cs="宋体"/>
        </w:rPr>
      </w:pP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\l _Toc31902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附录C（规范性性附录）耳穴贴压的操作方法</w:t>
      </w:r>
      <w:r>
        <w:rPr>
          <w:rFonts w:hint="eastAsia" w:ascii="宋体" w:hAnsi="宋体" w:eastAsia="宋体" w:cs="宋体"/>
        </w:rPr>
        <w:tab/>
      </w:r>
      <w:r>
        <w:rPr>
          <w:rFonts w:hint="eastAsia" w:ascii="宋体" w:hAnsi="宋体" w:eastAsia="宋体" w:cs="宋体"/>
          <w:lang w:val="en-US" w:eastAsia="zh-CN"/>
        </w:rPr>
        <w:t>6</w:t>
      </w:r>
      <w:r>
        <w:rPr>
          <w:rFonts w:hint="eastAsia" w:ascii="宋体" w:hAnsi="宋体" w:eastAsia="宋体" w:cs="宋体"/>
          <w:lang w:val="en-US" w:eastAsia="zh-CN"/>
        </w:rPr>
        <w:fldChar w:fldCharType="end"/>
      </w:r>
    </w:p>
    <w:p>
      <w:pPr>
        <w:pStyle w:val="5"/>
        <w:tabs>
          <w:tab w:val="right" w:leader="dot" w:pos="8250"/>
        </w:tabs>
        <w:spacing w:line="360" w:lineRule="auto"/>
        <w:jc w:val="center"/>
        <w:rPr>
          <w:rFonts w:hint="eastAsia" w:ascii="宋体" w:hAnsi="宋体" w:eastAsia="宋体" w:cs="宋体"/>
        </w:rPr>
      </w:pPr>
      <w:r>
        <w:rPr>
          <w:rFonts w:hint="eastAsia" w:ascii="宋体" w:hAnsi="宋体" w:eastAsia="宋体" w:cs="宋体"/>
          <w:bCs/>
          <w:i/>
          <w:iCs/>
          <w:color w:val="000000"/>
          <w:szCs w:val="32"/>
          <w:highlight w:val="none"/>
          <w:lang w:val="en-US" w:eastAsia="zh-CN"/>
        </w:rPr>
        <w:fldChar w:fldCharType="begin"/>
      </w:r>
      <w:r>
        <w:rPr>
          <w:rFonts w:hint="eastAsia" w:ascii="宋体" w:hAnsi="宋体" w:eastAsia="宋体" w:cs="宋体"/>
          <w:bCs/>
          <w:i/>
          <w:iCs/>
          <w:szCs w:val="32"/>
          <w:highlight w:val="none"/>
          <w:lang w:val="en-US" w:eastAsia="zh-CN"/>
        </w:rPr>
        <w:instrText xml:space="preserve"> HYPERLINK \l _Toc23875 </w:instrText>
      </w:r>
      <w:r>
        <w:rPr>
          <w:rFonts w:hint="eastAsia" w:ascii="宋体" w:hAnsi="宋体" w:eastAsia="宋体" w:cs="宋体"/>
          <w:bCs/>
          <w:i/>
          <w:iCs/>
          <w:szCs w:val="32"/>
          <w:highlight w:val="none"/>
          <w:lang w:val="en-US" w:eastAsia="zh-CN"/>
        </w:rPr>
        <w:fldChar w:fldCharType="separate"/>
      </w:r>
      <w:r>
        <w:rPr>
          <w:rFonts w:hint="eastAsia" w:ascii="宋体" w:hAnsi="宋体" w:eastAsia="宋体" w:cs="宋体"/>
          <w:bCs/>
          <w:szCs w:val="21"/>
          <w:highlight w:val="none"/>
          <w:lang w:val="en-US" w:eastAsia="zh-CN"/>
        </w:rPr>
        <w:t>附录D</w:t>
      </w:r>
      <w:r>
        <w:rPr>
          <w:rFonts w:hint="eastAsia" w:ascii="宋体" w:hAnsi="宋体" w:eastAsia="宋体" w:cs="宋体"/>
          <w:lang w:val="en-US" w:eastAsia="zh-CN"/>
        </w:rPr>
        <w:t>（规范性性附录）耳穴贴压片的制备</w:t>
      </w:r>
      <w:r>
        <w:rPr>
          <w:rFonts w:hint="eastAsia" w:ascii="宋体" w:hAnsi="宋体" w:eastAsia="宋体" w:cs="宋体"/>
        </w:rPr>
        <w:tab/>
      </w:r>
      <w:r>
        <w:rPr>
          <w:rFonts w:hint="eastAsia" w:ascii="宋体" w:hAnsi="宋体" w:eastAsia="宋体" w:cs="宋体"/>
          <w:lang w:val="en-US" w:eastAsia="zh-CN"/>
        </w:rPr>
        <w:t>7</w:t>
      </w:r>
      <w:r>
        <w:rPr>
          <w:rFonts w:hint="eastAsia" w:ascii="宋体" w:hAnsi="宋体" w:eastAsia="宋体" w:cs="宋体"/>
          <w:bCs/>
          <w:i/>
          <w:iCs/>
          <w:color w:val="000000"/>
          <w:szCs w:val="32"/>
          <w:highlight w:val="none"/>
          <w:lang w:val="en-US" w:eastAsia="zh-CN"/>
        </w:rPr>
        <w:fldChar w:fldCharType="end"/>
      </w:r>
    </w:p>
    <w:p>
      <w:pPr>
        <w:pStyle w:val="5"/>
        <w:tabs>
          <w:tab w:val="right" w:leader="dot" w:pos="8250"/>
        </w:tabs>
        <w:spacing w:line="360" w:lineRule="auto"/>
        <w:jc w:val="center"/>
        <w:rPr>
          <w:rFonts w:hint="eastAsia" w:ascii="宋体" w:hAnsi="宋体" w:eastAsia="宋体" w:cs="宋体"/>
        </w:rPr>
      </w:pPr>
      <w:r>
        <w:rPr>
          <w:rFonts w:hint="eastAsia" w:ascii="宋体" w:hAnsi="宋体" w:eastAsia="宋体" w:cs="宋体"/>
          <w:bCs/>
          <w:i/>
          <w:iCs/>
          <w:color w:val="000000"/>
          <w:szCs w:val="32"/>
          <w:highlight w:val="none"/>
          <w:lang w:val="en-US" w:eastAsia="zh-CN"/>
        </w:rPr>
        <w:fldChar w:fldCharType="begin"/>
      </w:r>
      <w:r>
        <w:rPr>
          <w:rFonts w:hint="eastAsia" w:ascii="宋体" w:hAnsi="宋体" w:eastAsia="宋体" w:cs="宋体"/>
          <w:bCs/>
          <w:i/>
          <w:iCs/>
          <w:szCs w:val="32"/>
          <w:highlight w:val="none"/>
          <w:lang w:val="en-US" w:eastAsia="zh-CN"/>
        </w:rPr>
        <w:instrText xml:space="preserve"> HYPERLINK \l _Toc17650 </w:instrText>
      </w:r>
      <w:r>
        <w:rPr>
          <w:rFonts w:hint="eastAsia" w:ascii="宋体" w:hAnsi="宋体" w:eastAsia="宋体" w:cs="宋体"/>
          <w:bCs/>
          <w:i/>
          <w:iCs/>
          <w:szCs w:val="32"/>
          <w:highlight w:val="none"/>
          <w:lang w:val="en-US" w:eastAsia="zh-CN"/>
        </w:rPr>
        <w:fldChar w:fldCharType="separate"/>
      </w:r>
      <w:r>
        <w:rPr>
          <w:rFonts w:hint="eastAsia" w:ascii="宋体" w:hAnsi="宋体" w:eastAsia="宋体" w:cs="宋体"/>
          <w:bCs/>
          <w:szCs w:val="21"/>
          <w:highlight w:val="none"/>
          <w:lang w:val="en-US" w:eastAsia="zh-CN"/>
        </w:rPr>
        <w:t>附录E</w:t>
      </w:r>
      <w:r>
        <w:rPr>
          <w:rFonts w:hint="eastAsia" w:ascii="宋体" w:hAnsi="宋体" w:eastAsia="宋体" w:cs="宋体"/>
          <w:lang w:val="en-US" w:eastAsia="zh-CN"/>
        </w:rPr>
        <w:t>（规范性性附录）常见疾病的耳穴贴压治疗技术</w:t>
      </w:r>
      <w:r>
        <w:rPr>
          <w:rFonts w:hint="eastAsia" w:ascii="宋体" w:hAnsi="宋体" w:eastAsia="宋体" w:cs="宋体"/>
        </w:rPr>
        <w:tab/>
      </w:r>
      <w:r>
        <w:rPr>
          <w:rFonts w:hint="eastAsia" w:ascii="宋体" w:hAnsi="宋体" w:eastAsia="宋体" w:cs="宋体"/>
          <w:lang w:val="en-US" w:eastAsia="zh-CN"/>
        </w:rPr>
        <w:t>8</w:t>
      </w:r>
      <w:r>
        <w:rPr>
          <w:rFonts w:hint="eastAsia" w:ascii="宋体" w:hAnsi="宋体" w:eastAsia="宋体" w:cs="宋体"/>
          <w:bCs/>
          <w:i/>
          <w:iCs/>
          <w:color w:val="000000"/>
          <w:szCs w:val="32"/>
          <w:highlight w:val="none"/>
          <w:lang w:val="en-US" w:eastAsia="zh-CN"/>
        </w:rPr>
        <w:fldChar w:fldCharType="end"/>
      </w:r>
    </w:p>
    <w:p>
      <w:pPr>
        <w:pStyle w:val="5"/>
        <w:tabs>
          <w:tab w:val="right" w:leader="dot" w:pos="8250"/>
        </w:tabs>
        <w:spacing w:line="360" w:lineRule="auto"/>
        <w:jc w:val="center"/>
      </w:pPr>
      <w:r>
        <w:rPr>
          <w:rFonts w:hint="eastAsia" w:ascii="宋体" w:hAnsi="宋体" w:eastAsia="宋体" w:cs="宋体"/>
          <w:bCs/>
          <w:i/>
          <w:iCs/>
          <w:color w:val="000000"/>
          <w:szCs w:val="32"/>
          <w:highlight w:val="none"/>
          <w:lang w:val="en-US" w:eastAsia="zh-CN"/>
        </w:rPr>
        <w:fldChar w:fldCharType="begin"/>
      </w:r>
      <w:r>
        <w:rPr>
          <w:rFonts w:hint="eastAsia" w:ascii="宋体" w:hAnsi="宋体" w:eastAsia="宋体" w:cs="宋体"/>
          <w:bCs/>
          <w:i/>
          <w:iCs/>
          <w:szCs w:val="32"/>
          <w:highlight w:val="none"/>
          <w:lang w:val="en-US" w:eastAsia="zh-CN"/>
        </w:rPr>
        <w:instrText xml:space="preserve"> HYPERLINK \l _Toc21314 </w:instrText>
      </w:r>
      <w:r>
        <w:rPr>
          <w:rFonts w:hint="eastAsia" w:ascii="宋体" w:hAnsi="宋体" w:eastAsia="宋体" w:cs="宋体"/>
          <w:bCs/>
          <w:i/>
          <w:iCs/>
          <w:szCs w:val="32"/>
          <w:highlight w:val="none"/>
          <w:lang w:val="en-US" w:eastAsia="zh-CN"/>
        </w:rPr>
        <w:fldChar w:fldCharType="separate"/>
      </w:r>
      <w:r>
        <w:rPr>
          <w:rFonts w:hint="eastAsia" w:ascii="宋体" w:hAnsi="宋体" w:eastAsia="宋体" w:cs="宋体"/>
          <w:bCs/>
          <w:szCs w:val="21"/>
          <w:highlight w:val="none"/>
          <w:lang w:val="en-US" w:eastAsia="zh-CN"/>
        </w:rPr>
        <w:t>参考文献</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_Toc21314 </w:instrText>
      </w:r>
      <w:r>
        <w:rPr>
          <w:rFonts w:hint="eastAsia" w:ascii="宋体" w:hAnsi="宋体" w:eastAsia="宋体" w:cs="宋体"/>
        </w:rPr>
        <w:fldChar w:fldCharType="separate"/>
      </w:r>
      <w:r>
        <w:rPr>
          <w:rFonts w:hint="eastAsia" w:ascii="宋体" w:hAnsi="宋体" w:eastAsia="宋体" w:cs="宋体"/>
        </w:rPr>
        <w:t>11</w:t>
      </w:r>
      <w:r>
        <w:rPr>
          <w:rFonts w:hint="eastAsia" w:ascii="宋体" w:hAnsi="宋体" w:eastAsia="宋体" w:cs="宋体"/>
        </w:rPr>
        <w:fldChar w:fldCharType="end"/>
      </w:r>
      <w:r>
        <w:rPr>
          <w:rFonts w:hint="eastAsia" w:ascii="宋体" w:hAnsi="宋体" w:eastAsia="宋体" w:cs="宋体"/>
          <w:bCs/>
          <w:i/>
          <w:iCs/>
          <w:color w:val="000000"/>
          <w:szCs w:val="32"/>
          <w:highlight w:val="none"/>
          <w:lang w:val="en-US" w:eastAsia="zh-CN"/>
        </w:rPr>
        <w:fldChar w:fldCharType="end"/>
      </w:r>
    </w:p>
    <w:p>
      <w:pPr>
        <w:numPr>
          <w:ilvl w:val="0"/>
          <w:numId w:val="0"/>
        </w:numPr>
        <w:spacing w:line="360" w:lineRule="auto"/>
        <w:jc w:val="center"/>
        <w:outlineLvl w:val="0"/>
        <w:rPr>
          <w:rFonts w:hint="eastAsia" w:ascii="黑体" w:hAnsi="黑体" w:eastAsia="黑体" w:cs="黑体"/>
          <w:bCs/>
          <w:i/>
          <w:iCs/>
          <w:color w:val="000000"/>
          <w:szCs w:val="32"/>
          <w:highlight w:val="none"/>
          <w:lang w:val="en-US" w:eastAsia="zh-CN"/>
        </w:rPr>
      </w:pPr>
      <w:r>
        <w:rPr>
          <w:rFonts w:hint="eastAsia" w:ascii="黑体" w:hAnsi="黑体" w:eastAsia="黑体" w:cs="黑体"/>
          <w:bCs/>
          <w:i/>
          <w:iCs/>
          <w:color w:val="000000"/>
          <w:szCs w:val="32"/>
          <w:highlight w:val="none"/>
          <w:lang w:val="en-US" w:eastAsia="zh-CN"/>
        </w:rPr>
        <w:fldChar w:fldCharType="end"/>
      </w:r>
    </w:p>
    <w:p>
      <w:pPr>
        <w:numPr>
          <w:ilvl w:val="0"/>
          <w:numId w:val="0"/>
        </w:numPr>
        <w:spacing w:line="360" w:lineRule="auto"/>
        <w:jc w:val="center"/>
        <w:outlineLvl w:val="0"/>
        <w:rPr>
          <w:rFonts w:hint="eastAsia" w:ascii="黑体" w:hAnsi="黑体" w:eastAsia="黑体" w:cs="黑体"/>
          <w:bCs/>
          <w:i/>
          <w:iCs/>
          <w:color w:val="000000"/>
          <w:szCs w:val="32"/>
          <w:highlight w:val="none"/>
          <w:lang w:val="en-US" w:eastAsia="zh-CN"/>
        </w:rPr>
      </w:pPr>
    </w:p>
    <w:p>
      <w:pPr>
        <w:numPr>
          <w:ilvl w:val="0"/>
          <w:numId w:val="0"/>
        </w:numPr>
        <w:spacing w:line="360" w:lineRule="auto"/>
        <w:jc w:val="center"/>
        <w:outlineLvl w:val="0"/>
        <w:rPr>
          <w:rFonts w:hint="eastAsia" w:ascii="黑体" w:hAnsi="黑体" w:eastAsia="黑体" w:cs="黑体"/>
          <w:bCs/>
          <w:i/>
          <w:iCs/>
          <w:color w:val="000000"/>
          <w:szCs w:val="32"/>
          <w:highlight w:val="none"/>
          <w:lang w:val="en-US" w:eastAsia="zh-CN"/>
        </w:rPr>
      </w:pPr>
    </w:p>
    <w:p>
      <w:pPr>
        <w:numPr>
          <w:ilvl w:val="0"/>
          <w:numId w:val="0"/>
        </w:numPr>
        <w:spacing w:line="360" w:lineRule="auto"/>
        <w:jc w:val="center"/>
        <w:outlineLvl w:val="0"/>
        <w:rPr>
          <w:rFonts w:hint="eastAsia" w:ascii="黑体" w:hAnsi="黑体" w:eastAsia="黑体" w:cs="黑体"/>
          <w:bCs/>
          <w:i/>
          <w:iCs/>
          <w:color w:val="000000"/>
          <w:szCs w:val="32"/>
          <w:highlight w:val="none"/>
          <w:lang w:val="en-US" w:eastAsia="zh-CN"/>
        </w:rPr>
      </w:pPr>
    </w:p>
    <w:p>
      <w:pPr>
        <w:numPr>
          <w:ilvl w:val="0"/>
          <w:numId w:val="0"/>
        </w:numPr>
        <w:spacing w:line="360" w:lineRule="auto"/>
        <w:jc w:val="center"/>
        <w:outlineLvl w:val="0"/>
        <w:rPr>
          <w:rFonts w:hint="eastAsia" w:ascii="黑体" w:hAnsi="黑体" w:eastAsia="黑体" w:cs="黑体"/>
          <w:bCs/>
          <w:i/>
          <w:iCs/>
          <w:color w:val="000000"/>
          <w:szCs w:val="32"/>
          <w:highlight w:val="none"/>
          <w:lang w:val="en-US" w:eastAsia="zh-CN"/>
        </w:rPr>
      </w:pPr>
    </w:p>
    <w:p>
      <w:pPr>
        <w:numPr>
          <w:ilvl w:val="0"/>
          <w:numId w:val="0"/>
        </w:numPr>
        <w:spacing w:line="360" w:lineRule="auto"/>
        <w:jc w:val="center"/>
        <w:outlineLvl w:val="0"/>
        <w:rPr>
          <w:rFonts w:hint="eastAsia" w:ascii="黑体" w:hAnsi="黑体" w:eastAsia="黑体" w:cs="黑体"/>
          <w:bCs/>
          <w:i/>
          <w:iCs/>
          <w:color w:val="000000"/>
          <w:szCs w:val="32"/>
          <w:highlight w:val="none"/>
          <w:lang w:val="en-US" w:eastAsia="zh-CN"/>
        </w:rPr>
      </w:pPr>
    </w:p>
    <w:p>
      <w:pPr>
        <w:numPr>
          <w:ilvl w:val="0"/>
          <w:numId w:val="0"/>
        </w:numPr>
        <w:spacing w:line="360" w:lineRule="auto"/>
        <w:jc w:val="center"/>
        <w:outlineLvl w:val="0"/>
        <w:rPr>
          <w:rFonts w:hint="eastAsia" w:ascii="黑体" w:hAnsi="黑体" w:eastAsia="黑体" w:cs="黑体"/>
          <w:bCs/>
          <w:i/>
          <w:iCs/>
          <w:color w:val="000000"/>
          <w:szCs w:val="32"/>
          <w:highlight w:val="none"/>
          <w:lang w:val="en-US" w:eastAsia="zh-CN"/>
        </w:rPr>
      </w:pPr>
    </w:p>
    <w:p>
      <w:pPr>
        <w:numPr>
          <w:ilvl w:val="0"/>
          <w:numId w:val="0"/>
        </w:numPr>
        <w:spacing w:line="360" w:lineRule="auto"/>
        <w:jc w:val="center"/>
        <w:outlineLvl w:val="0"/>
        <w:rPr>
          <w:rFonts w:hint="eastAsia" w:ascii="黑体" w:hAnsi="黑体" w:eastAsia="黑体" w:cs="黑体"/>
          <w:bCs/>
          <w:i/>
          <w:iCs/>
          <w:color w:val="000000"/>
          <w:szCs w:val="32"/>
          <w:highlight w:val="none"/>
          <w:lang w:val="en-US" w:eastAsia="zh-CN"/>
        </w:rPr>
      </w:pPr>
    </w:p>
    <w:p>
      <w:pPr>
        <w:numPr>
          <w:ilvl w:val="0"/>
          <w:numId w:val="0"/>
        </w:numPr>
        <w:spacing w:line="360" w:lineRule="auto"/>
        <w:jc w:val="center"/>
        <w:outlineLvl w:val="0"/>
        <w:rPr>
          <w:rFonts w:hint="eastAsia" w:ascii="黑体" w:hAnsi="黑体" w:eastAsia="黑体" w:cs="黑体"/>
          <w:bCs/>
          <w:i/>
          <w:iCs/>
          <w:color w:val="000000"/>
          <w:szCs w:val="32"/>
          <w:highlight w:val="none"/>
          <w:lang w:val="en-US" w:eastAsia="zh-CN"/>
        </w:rPr>
      </w:pPr>
    </w:p>
    <w:p>
      <w:pPr>
        <w:numPr>
          <w:ilvl w:val="0"/>
          <w:numId w:val="0"/>
        </w:numPr>
        <w:spacing w:line="360" w:lineRule="auto"/>
        <w:jc w:val="center"/>
        <w:outlineLvl w:val="0"/>
        <w:rPr>
          <w:rFonts w:hint="eastAsia" w:ascii="黑体" w:hAnsi="黑体" w:eastAsia="黑体" w:cs="黑体"/>
          <w:bCs/>
          <w:i/>
          <w:iCs/>
          <w:color w:val="000000"/>
          <w:szCs w:val="32"/>
          <w:highlight w:val="none"/>
          <w:lang w:val="en-US" w:eastAsia="zh-CN"/>
        </w:rPr>
      </w:pPr>
    </w:p>
    <w:p>
      <w:pPr>
        <w:numPr>
          <w:ilvl w:val="0"/>
          <w:numId w:val="0"/>
        </w:numPr>
        <w:spacing w:line="360" w:lineRule="auto"/>
        <w:jc w:val="center"/>
        <w:outlineLvl w:val="0"/>
        <w:rPr>
          <w:rFonts w:hint="eastAsia" w:ascii="黑体" w:hAnsi="黑体" w:eastAsia="黑体" w:cs="黑体"/>
          <w:bCs/>
          <w:i/>
          <w:iCs/>
          <w:color w:val="000000"/>
          <w:szCs w:val="32"/>
          <w:highlight w:val="none"/>
          <w:lang w:val="en-US" w:eastAsia="zh-CN"/>
        </w:rPr>
      </w:pPr>
    </w:p>
    <w:p>
      <w:pPr>
        <w:numPr>
          <w:ilvl w:val="0"/>
          <w:numId w:val="0"/>
        </w:numPr>
        <w:spacing w:line="360" w:lineRule="auto"/>
        <w:jc w:val="center"/>
        <w:outlineLvl w:val="0"/>
        <w:rPr>
          <w:rFonts w:hint="eastAsia" w:ascii="黑体" w:hAnsi="黑体" w:eastAsia="黑体" w:cs="黑体"/>
          <w:bCs/>
          <w:i/>
          <w:iCs/>
          <w:color w:val="000000"/>
          <w:szCs w:val="32"/>
          <w:highlight w:val="none"/>
          <w:lang w:val="en-US" w:eastAsia="zh-CN"/>
        </w:rPr>
      </w:pPr>
    </w:p>
    <w:p>
      <w:pPr>
        <w:numPr>
          <w:ilvl w:val="0"/>
          <w:numId w:val="0"/>
        </w:numPr>
        <w:spacing w:line="360" w:lineRule="auto"/>
        <w:jc w:val="center"/>
        <w:outlineLvl w:val="0"/>
        <w:rPr>
          <w:rFonts w:hint="eastAsia" w:ascii="黑体" w:hAnsi="黑体" w:eastAsia="黑体" w:cs="黑体"/>
          <w:bCs/>
          <w:i/>
          <w:iCs/>
          <w:color w:val="000000"/>
          <w:szCs w:val="32"/>
          <w:highlight w:val="none"/>
          <w:lang w:val="en-US" w:eastAsia="zh-CN"/>
        </w:rPr>
      </w:pPr>
    </w:p>
    <w:p>
      <w:pPr>
        <w:numPr>
          <w:ilvl w:val="0"/>
          <w:numId w:val="0"/>
        </w:numPr>
        <w:spacing w:line="360" w:lineRule="auto"/>
        <w:jc w:val="center"/>
        <w:outlineLvl w:val="0"/>
        <w:rPr>
          <w:rFonts w:hint="eastAsia" w:ascii="黑体" w:hAnsi="黑体" w:eastAsia="黑体" w:cs="黑体"/>
          <w:bCs/>
          <w:i/>
          <w:iCs/>
          <w:color w:val="000000"/>
          <w:szCs w:val="32"/>
          <w:highlight w:val="none"/>
          <w:lang w:val="en-US" w:eastAsia="zh-CN"/>
        </w:rPr>
      </w:pPr>
    </w:p>
    <w:p>
      <w:pPr>
        <w:numPr>
          <w:ilvl w:val="0"/>
          <w:numId w:val="0"/>
        </w:numPr>
        <w:spacing w:line="360" w:lineRule="auto"/>
        <w:jc w:val="center"/>
        <w:outlineLvl w:val="0"/>
        <w:rPr>
          <w:rFonts w:hint="eastAsia" w:ascii="黑体" w:hAnsi="黑体" w:eastAsia="黑体" w:cs="黑体"/>
          <w:bCs/>
          <w:i/>
          <w:iCs/>
          <w:color w:val="000000"/>
          <w:szCs w:val="32"/>
          <w:highlight w:val="none"/>
          <w:lang w:val="en-US" w:eastAsia="zh-CN"/>
        </w:rPr>
      </w:pPr>
    </w:p>
    <w:p>
      <w:pPr>
        <w:numPr>
          <w:ilvl w:val="0"/>
          <w:numId w:val="0"/>
        </w:numPr>
        <w:spacing w:line="360" w:lineRule="auto"/>
        <w:jc w:val="center"/>
        <w:outlineLvl w:val="0"/>
        <w:rPr>
          <w:rFonts w:hint="eastAsia" w:ascii="黑体" w:hAnsi="黑体" w:eastAsia="黑体" w:cs="黑体"/>
          <w:bCs/>
          <w:i/>
          <w:iCs/>
          <w:color w:val="000000"/>
          <w:szCs w:val="32"/>
          <w:highlight w:val="none"/>
          <w:lang w:val="en-US" w:eastAsia="zh-CN"/>
        </w:rPr>
      </w:pPr>
    </w:p>
    <w:p>
      <w:pPr>
        <w:numPr>
          <w:ilvl w:val="0"/>
          <w:numId w:val="0"/>
        </w:numPr>
        <w:spacing w:line="360" w:lineRule="auto"/>
        <w:jc w:val="center"/>
        <w:outlineLvl w:val="0"/>
        <w:rPr>
          <w:rFonts w:hint="eastAsia" w:ascii="黑体" w:hAnsi="黑体" w:eastAsia="黑体" w:cs="黑体"/>
          <w:b/>
          <w:bCs/>
          <w:color w:val="000000"/>
          <w:sz w:val="32"/>
          <w:szCs w:val="32"/>
          <w:highlight w:val="none"/>
        </w:rPr>
      </w:pPr>
      <w:r>
        <w:rPr>
          <w:rFonts w:hint="eastAsia" w:ascii="黑体" w:hAnsi="黑体" w:eastAsia="黑体" w:cs="黑体"/>
          <w:b/>
          <w:bCs/>
          <w:color w:val="000000"/>
          <w:sz w:val="32"/>
          <w:szCs w:val="32"/>
          <w:highlight w:val="none"/>
        </w:rPr>
        <w:t>前</w:t>
      </w:r>
      <w:r>
        <w:rPr>
          <w:rFonts w:hint="eastAsia" w:ascii="黑体" w:hAnsi="黑体" w:eastAsia="黑体" w:cs="黑体"/>
          <w:b/>
          <w:bCs/>
          <w:color w:val="000000"/>
          <w:sz w:val="32"/>
          <w:szCs w:val="32"/>
          <w:highlight w:val="none"/>
          <w:lang w:val="en-US" w:eastAsia="zh-CN"/>
        </w:rPr>
        <w:t xml:space="preserve">  </w:t>
      </w:r>
      <w:r>
        <w:rPr>
          <w:rFonts w:hint="eastAsia" w:ascii="黑体" w:hAnsi="黑体" w:eastAsia="黑体" w:cs="黑体"/>
          <w:b/>
          <w:bCs/>
          <w:color w:val="000000"/>
          <w:sz w:val="32"/>
          <w:szCs w:val="32"/>
          <w:highlight w:val="none"/>
        </w:rPr>
        <w:t>言</w:t>
      </w:r>
    </w:p>
    <w:p>
      <w:pPr>
        <w:numPr>
          <w:ilvl w:val="0"/>
          <w:numId w:val="0"/>
        </w:numPr>
        <w:spacing w:line="360" w:lineRule="auto"/>
        <w:jc w:val="center"/>
        <w:outlineLvl w:val="0"/>
        <w:rPr>
          <w:rFonts w:hint="eastAsia" w:ascii="黑体" w:hAnsi="黑体" w:eastAsia="黑体" w:cs="黑体"/>
          <w:b/>
          <w:bCs/>
          <w:color w:val="000000"/>
          <w:sz w:val="32"/>
          <w:szCs w:val="32"/>
          <w:highlight w:val="none"/>
        </w:rPr>
      </w:pPr>
    </w:p>
    <w:p>
      <w:pPr>
        <w:widowControl/>
        <w:spacing w:line="360" w:lineRule="auto"/>
        <w:ind w:right="-160" w:rightChars="-76" w:firstLine="420" w:firstLineChars="200"/>
        <w:jc w:val="left"/>
      </w:pPr>
      <w:r>
        <w:rPr>
          <w:rFonts w:hint="eastAsia" w:ascii="宋体" w:hAnsi="宋体" w:eastAsia="宋体" w:cs="Times New Roman"/>
          <w:szCs w:val="21"/>
        </w:rPr>
        <w:t>本文件按照GB/T 1.1-2020《标准化工作导则 第1部分：标准化文件的结构和起草规则》的规定起草。</w:t>
      </w:r>
      <w:r>
        <w:rPr>
          <w:rFonts w:hint="eastAsia" w:ascii="宋体" w:hAnsi="宋体" w:cs="宋体"/>
          <w:color w:val="000000"/>
          <w:kern w:val="0"/>
          <w:szCs w:val="21"/>
          <w:lang w:bidi="ar"/>
        </w:rPr>
        <w:t xml:space="preserve"> </w:t>
      </w:r>
    </w:p>
    <w:p>
      <w:pPr>
        <w:spacing w:line="360" w:lineRule="auto"/>
        <w:ind w:firstLine="420" w:firstLineChars="200"/>
        <w:jc w:val="left"/>
        <w:rPr>
          <w:rFonts w:hint="default" w:ascii="宋体" w:hAnsi="宋体" w:eastAsia="宋体" w:cs="宋体"/>
          <w:b w:val="0"/>
          <w:bCs w:val="0"/>
          <w:color w:val="000000"/>
          <w:sz w:val="21"/>
          <w:szCs w:val="21"/>
          <w:highlight w:val="none"/>
          <w:lang w:val="en-US"/>
        </w:rPr>
      </w:pPr>
      <w:r>
        <w:rPr>
          <w:rFonts w:hint="eastAsia" w:ascii="宋体" w:hAnsi="宋体" w:eastAsia="宋体" w:cs="宋体"/>
          <w:b w:val="0"/>
          <w:bCs w:val="0"/>
          <w:color w:val="000000"/>
          <w:sz w:val="21"/>
          <w:szCs w:val="21"/>
          <w:highlight w:val="none"/>
          <w:lang w:eastAsia="zh-CN"/>
        </w:rPr>
        <w:t>本文件由</w:t>
      </w:r>
      <w:r>
        <w:rPr>
          <w:rFonts w:hint="eastAsia" w:ascii="宋体" w:hAnsi="宋体" w:cs="宋体"/>
          <w:b w:val="0"/>
          <w:bCs w:val="0"/>
          <w:color w:val="000000"/>
          <w:sz w:val="21"/>
          <w:szCs w:val="21"/>
          <w:highlight w:val="none"/>
          <w:lang w:val="en-US" w:eastAsia="zh-CN"/>
        </w:rPr>
        <w:t>辽宁省卫生健康委员会提出并归口。</w:t>
      </w:r>
    </w:p>
    <w:p>
      <w:pPr>
        <w:spacing w:line="360" w:lineRule="auto"/>
        <w:ind w:firstLine="420" w:firstLineChars="200"/>
        <w:jc w:val="left"/>
        <w:rPr>
          <w:rFonts w:hint="eastAsia" w:ascii="宋体" w:hAnsi="宋体" w:eastAsia="宋体" w:cs="宋体"/>
          <w:b w:val="0"/>
          <w:bCs w:val="0"/>
          <w:color w:val="000000"/>
          <w:sz w:val="21"/>
          <w:szCs w:val="21"/>
          <w:highlight w:val="none"/>
        </w:rPr>
      </w:pPr>
      <w:r>
        <w:rPr>
          <w:rFonts w:hint="eastAsia" w:ascii="宋体" w:hAnsi="宋体" w:eastAsia="宋体" w:cs="宋体"/>
          <w:b w:val="0"/>
          <w:bCs w:val="0"/>
          <w:color w:val="000000"/>
          <w:sz w:val="21"/>
          <w:szCs w:val="21"/>
          <w:highlight w:val="none"/>
          <w:lang w:eastAsia="zh-CN"/>
        </w:rPr>
        <w:t>本文件</w:t>
      </w:r>
      <w:r>
        <w:rPr>
          <w:rFonts w:hint="eastAsia" w:ascii="宋体" w:hAnsi="宋体" w:cs="宋体"/>
          <w:b w:val="0"/>
          <w:bCs w:val="0"/>
          <w:color w:val="000000"/>
          <w:sz w:val="21"/>
          <w:szCs w:val="21"/>
          <w:highlight w:val="none"/>
          <w:lang w:val="en-US" w:eastAsia="zh-CN"/>
        </w:rPr>
        <w:t>主要</w:t>
      </w:r>
      <w:r>
        <w:rPr>
          <w:rFonts w:hint="eastAsia" w:ascii="宋体" w:hAnsi="宋体" w:eastAsia="宋体" w:cs="宋体"/>
          <w:b w:val="0"/>
          <w:bCs w:val="0"/>
          <w:color w:val="000000"/>
          <w:sz w:val="21"/>
          <w:szCs w:val="21"/>
          <w:highlight w:val="none"/>
        </w:rPr>
        <w:t>起草单位:</w:t>
      </w:r>
      <w:r>
        <w:rPr>
          <w:rFonts w:hint="eastAsia" w:ascii="宋体" w:hAnsi="宋体" w:eastAsia="宋体" w:cs="宋体"/>
          <w:b w:val="0"/>
          <w:bCs w:val="0"/>
          <w:color w:val="000000"/>
          <w:sz w:val="21"/>
          <w:szCs w:val="21"/>
          <w:highlight w:val="none"/>
          <w:lang w:eastAsia="zh-CN"/>
        </w:rPr>
        <w:t>辽宁省护理学会中西医结合护理</w:t>
      </w:r>
      <w:r>
        <w:rPr>
          <w:rFonts w:hint="eastAsia" w:ascii="宋体" w:hAnsi="宋体" w:cs="宋体"/>
          <w:b w:val="0"/>
          <w:bCs w:val="0"/>
          <w:color w:val="000000"/>
          <w:sz w:val="21"/>
          <w:szCs w:val="21"/>
          <w:highlight w:val="none"/>
          <w:lang w:val="en-US" w:eastAsia="zh-CN"/>
        </w:rPr>
        <w:t>专业委员会、辽宁省中医药学会护理专业委员会</w:t>
      </w:r>
      <w:r>
        <w:rPr>
          <w:rFonts w:hint="eastAsia" w:ascii="宋体" w:hAnsi="宋体" w:eastAsia="宋体" w:cs="宋体"/>
          <w:b w:val="0"/>
          <w:bCs w:val="0"/>
          <w:color w:val="000000"/>
          <w:sz w:val="21"/>
          <w:szCs w:val="21"/>
          <w:highlight w:val="none"/>
          <w:lang w:eastAsia="zh-CN"/>
        </w:rPr>
        <w:t>。</w:t>
      </w:r>
    </w:p>
    <w:p>
      <w:pPr>
        <w:spacing w:line="360" w:lineRule="auto"/>
        <w:ind w:firstLine="420" w:firstLineChars="200"/>
        <w:jc w:val="left"/>
        <w:rPr>
          <w:rFonts w:hint="eastAsia" w:ascii="宋体" w:hAnsi="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eastAsia="zh-CN"/>
        </w:rPr>
        <w:t>本文件</w:t>
      </w:r>
      <w:r>
        <w:rPr>
          <w:rFonts w:hint="eastAsia" w:ascii="宋体" w:hAnsi="宋体" w:eastAsia="宋体" w:cs="宋体"/>
          <w:b w:val="0"/>
          <w:bCs w:val="0"/>
          <w:color w:val="000000"/>
          <w:sz w:val="21"/>
          <w:szCs w:val="21"/>
          <w:highlight w:val="none"/>
        </w:rPr>
        <w:t>主要起草人:</w:t>
      </w:r>
      <w:r>
        <w:rPr>
          <w:rFonts w:hint="eastAsia" w:ascii="仿宋_GB2312" w:hAnsi="宋体" w:cs="仿宋_GB2312"/>
          <w:lang w:eastAsia="zh-CN"/>
        </w:rPr>
        <w:t>马影蕊</w:t>
      </w:r>
      <w:r>
        <w:rPr>
          <w:rFonts w:hint="eastAsia" w:ascii="仿宋_GB2312" w:hAnsi="宋体" w:cs="仿宋_GB2312"/>
          <w:sz w:val="21"/>
          <w:szCs w:val="21"/>
          <w:lang w:eastAsia="zh-CN"/>
        </w:rPr>
        <w:t>、</w:t>
      </w:r>
      <w:r>
        <w:rPr>
          <w:rFonts w:hint="eastAsia" w:ascii="宋体"/>
          <w:sz w:val="21"/>
          <w:szCs w:val="21"/>
        </w:rPr>
        <w:t>张晓军</w:t>
      </w:r>
      <w:r>
        <w:rPr>
          <w:rFonts w:hint="eastAsia" w:ascii="仿宋_GB2312" w:hAnsi="宋体" w:cs="仿宋_GB2312"/>
          <w:sz w:val="21"/>
          <w:szCs w:val="21"/>
          <w:lang w:eastAsia="zh-CN"/>
        </w:rPr>
        <w:t>、</w:t>
      </w:r>
      <w:r>
        <w:rPr>
          <w:rFonts w:hint="eastAsia" w:ascii="宋体"/>
          <w:sz w:val="21"/>
          <w:szCs w:val="21"/>
        </w:rPr>
        <w:t>刘姿瑶</w:t>
      </w:r>
      <w:r>
        <w:rPr>
          <w:rFonts w:hint="eastAsia" w:ascii="宋体" w:hAnsi="宋体" w:cs="宋体"/>
          <w:b w:val="0"/>
          <w:bCs w:val="0"/>
          <w:color w:val="000000"/>
          <w:sz w:val="21"/>
          <w:szCs w:val="21"/>
          <w:highlight w:val="none"/>
          <w:lang w:val="en-US" w:eastAsia="zh-CN"/>
        </w:rPr>
        <w:t>。</w:t>
      </w:r>
    </w:p>
    <w:p>
      <w:pPr>
        <w:spacing w:line="360" w:lineRule="auto"/>
        <w:ind w:firstLine="420" w:firstLineChars="200"/>
        <w:jc w:val="left"/>
        <w:rPr>
          <w:rFonts w:hint="eastAsia" w:ascii="仿宋_GB2312" w:hAnsi="宋体" w:cs="仿宋_GB2312"/>
          <w:sz w:val="21"/>
          <w:szCs w:val="21"/>
          <w:lang w:eastAsia="zh-CN"/>
        </w:rPr>
      </w:pPr>
      <w:r>
        <w:rPr>
          <w:rFonts w:hint="eastAsia" w:ascii="宋体" w:hAnsi="宋体" w:cs="宋体"/>
          <w:b w:val="0"/>
          <w:bCs w:val="0"/>
          <w:color w:val="000000"/>
          <w:sz w:val="21"/>
          <w:szCs w:val="21"/>
          <w:highlight w:val="none"/>
          <w:lang w:val="en-US" w:eastAsia="zh-CN"/>
        </w:rPr>
        <w:t>本文件参与起草人：</w:t>
      </w:r>
      <w:r>
        <w:rPr>
          <w:rFonts w:hint="eastAsia" w:ascii="宋体"/>
          <w:sz w:val="21"/>
          <w:szCs w:val="21"/>
          <w:lang w:val="en-US" w:eastAsia="zh-CN"/>
        </w:rPr>
        <w:t>姜南辉</w:t>
      </w:r>
      <w:r>
        <w:rPr>
          <w:rFonts w:hint="eastAsia" w:ascii="仿宋_GB2312" w:hAnsi="宋体" w:cs="仿宋_GB2312"/>
          <w:sz w:val="21"/>
          <w:szCs w:val="21"/>
          <w:lang w:val="en-US" w:eastAsia="zh-CN"/>
        </w:rPr>
        <w:t>、</w:t>
      </w:r>
      <w:r>
        <w:rPr>
          <w:rFonts w:hint="eastAsia" w:ascii="宋体"/>
          <w:sz w:val="21"/>
          <w:szCs w:val="21"/>
          <w:lang w:val="en-US" w:eastAsia="zh-CN"/>
        </w:rPr>
        <w:t>候建威</w:t>
      </w:r>
      <w:r>
        <w:rPr>
          <w:rFonts w:hint="eastAsia" w:ascii="仿宋_GB2312" w:hAnsi="宋体" w:cs="仿宋_GB2312"/>
          <w:sz w:val="21"/>
          <w:szCs w:val="21"/>
          <w:lang w:eastAsia="zh-CN"/>
        </w:rPr>
        <w:t>、</w:t>
      </w:r>
      <w:r>
        <w:rPr>
          <w:rFonts w:hint="eastAsia" w:ascii="宋体"/>
          <w:sz w:val="21"/>
          <w:szCs w:val="21"/>
          <w:lang w:val="en-US" w:eastAsia="zh-CN"/>
        </w:rPr>
        <w:t>杨丹丹</w:t>
      </w:r>
      <w:r>
        <w:rPr>
          <w:rFonts w:hint="eastAsia" w:ascii="仿宋_GB2312" w:hAnsi="宋体" w:cs="仿宋_GB2312"/>
          <w:sz w:val="21"/>
          <w:szCs w:val="21"/>
          <w:lang w:eastAsia="zh-CN"/>
        </w:rPr>
        <w:t>、</w:t>
      </w:r>
      <w:r>
        <w:rPr>
          <w:rFonts w:hint="eastAsia" w:ascii="宋体"/>
          <w:sz w:val="21"/>
          <w:szCs w:val="21"/>
        </w:rPr>
        <w:t>张爽</w:t>
      </w:r>
      <w:r>
        <w:rPr>
          <w:rFonts w:hint="eastAsia" w:ascii="仿宋_GB2312" w:hAnsi="宋体" w:cs="仿宋_GB2312"/>
          <w:sz w:val="21"/>
          <w:szCs w:val="21"/>
          <w:lang w:eastAsia="zh-CN"/>
        </w:rPr>
        <w:t>、</w:t>
      </w:r>
      <w:r>
        <w:rPr>
          <w:rFonts w:hint="eastAsia" w:ascii="宋体"/>
          <w:sz w:val="21"/>
          <w:szCs w:val="21"/>
          <w:lang w:val="en-US" w:eastAsia="zh-CN"/>
        </w:rPr>
        <w:t>赵玥</w:t>
      </w:r>
      <w:r>
        <w:rPr>
          <w:rFonts w:hint="eastAsia" w:ascii="仿宋_GB2312" w:hAnsi="宋体" w:cs="仿宋_GB2312"/>
          <w:sz w:val="21"/>
          <w:szCs w:val="21"/>
          <w:lang w:eastAsia="zh-CN"/>
        </w:rPr>
        <w:t>、</w:t>
      </w:r>
      <w:r>
        <w:rPr>
          <w:rFonts w:hint="eastAsia" w:ascii="宋体"/>
          <w:sz w:val="21"/>
          <w:szCs w:val="21"/>
          <w:lang w:val="en-US" w:eastAsia="zh-CN"/>
        </w:rPr>
        <w:t>鲍鑫鑫</w:t>
      </w:r>
      <w:r>
        <w:rPr>
          <w:rFonts w:hint="eastAsia" w:ascii="仿宋_GB2312" w:hAnsi="宋体" w:cs="仿宋_GB2312"/>
          <w:sz w:val="21"/>
          <w:szCs w:val="21"/>
          <w:lang w:eastAsia="zh-CN"/>
        </w:rPr>
        <w:t>、</w:t>
      </w:r>
      <w:r>
        <w:rPr>
          <w:rFonts w:hint="eastAsia" w:ascii="宋体"/>
          <w:sz w:val="21"/>
          <w:szCs w:val="21"/>
        </w:rPr>
        <w:t>杨丽</w:t>
      </w:r>
      <w:r>
        <w:rPr>
          <w:rFonts w:hint="eastAsia" w:ascii="仿宋_GB2312" w:hAnsi="宋体" w:cs="仿宋_GB2312"/>
          <w:sz w:val="21"/>
          <w:szCs w:val="21"/>
          <w:lang w:eastAsia="zh-CN"/>
        </w:rPr>
        <w:t>。</w:t>
      </w:r>
    </w:p>
    <w:p>
      <w:pPr>
        <w:spacing w:line="360" w:lineRule="auto"/>
        <w:ind w:firstLine="420" w:firstLineChars="200"/>
        <w:jc w:val="left"/>
        <w:rPr>
          <w:rFonts w:hint="eastAsia" w:ascii="宋体" w:hAnsi="宋体" w:cs="宋体"/>
          <w:color w:val="000000"/>
          <w:szCs w:val="21"/>
          <w:lang w:val="en-US" w:eastAsia="zh-CN"/>
        </w:rPr>
      </w:pPr>
      <w:r>
        <w:rPr>
          <w:rFonts w:hint="eastAsia" w:ascii="宋体" w:hAnsi="宋体" w:cs="宋体"/>
          <w:color w:val="000000"/>
          <w:szCs w:val="21"/>
          <w:lang w:val="en-US" w:eastAsia="zh-CN"/>
        </w:rPr>
        <w:t>归口管理部门通讯地址：沈阳市和平区太原北街2号，联系电话：024-23396955。</w:t>
      </w:r>
    </w:p>
    <w:p>
      <w:pPr>
        <w:spacing w:line="360" w:lineRule="auto"/>
        <w:ind w:firstLine="420" w:firstLineChars="200"/>
        <w:jc w:val="left"/>
        <w:rPr>
          <w:rFonts w:hint="default" w:ascii="宋体" w:hAnsi="宋体" w:cs="宋体"/>
          <w:color w:val="000000"/>
          <w:szCs w:val="21"/>
          <w:lang w:val="en-US" w:eastAsia="zh-CN"/>
        </w:rPr>
      </w:pPr>
      <w:r>
        <w:rPr>
          <w:rFonts w:hint="eastAsia" w:ascii="宋体" w:hAnsi="宋体" w:cs="宋体"/>
          <w:color w:val="000000"/>
          <w:szCs w:val="21"/>
          <w:lang w:val="en-US" w:eastAsia="zh-CN"/>
        </w:rPr>
        <w:t>标准起草单位通讯地址：沈阳市皇姑区北陵大街33号，联系电话：024-31961517。</w:t>
      </w:r>
    </w:p>
    <w:p>
      <w:pPr>
        <w:jc w:val="both"/>
        <w:rPr>
          <w:rFonts w:hint="eastAsia" w:ascii="宋体" w:hAnsi="宋体" w:eastAsia="宋体" w:cs="宋体"/>
          <w:b/>
          <w:bCs/>
          <w:color w:val="000000" w:themeColor="text1"/>
          <w:sz w:val="21"/>
          <w:szCs w:val="21"/>
          <w:lang w:val="en-US" w:eastAsia="zh-CN"/>
          <w14:textFill>
            <w14:solidFill>
              <w14:schemeClr w14:val="tx1"/>
            </w14:solidFill>
          </w14:textFill>
        </w:rPr>
      </w:pPr>
    </w:p>
    <w:p>
      <w:pPr>
        <w:numPr>
          <w:ilvl w:val="0"/>
          <w:numId w:val="0"/>
        </w:numPr>
        <w:spacing w:line="360" w:lineRule="auto"/>
        <w:jc w:val="center"/>
        <w:rPr>
          <w:rFonts w:hint="eastAsia" w:ascii="黑体" w:hAnsi="黑体" w:eastAsia="黑体" w:cs="黑体"/>
          <w:b/>
          <w:bCs/>
          <w:color w:val="000000"/>
          <w:sz w:val="32"/>
          <w:szCs w:val="32"/>
          <w:highlight w:val="none"/>
          <w:lang w:val="en-US" w:eastAsia="zh-CN"/>
        </w:rPr>
      </w:pPr>
    </w:p>
    <w:p>
      <w:pPr>
        <w:numPr>
          <w:ilvl w:val="0"/>
          <w:numId w:val="0"/>
        </w:numPr>
        <w:spacing w:line="360" w:lineRule="auto"/>
        <w:jc w:val="center"/>
        <w:rPr>
          <w:rFonts w:hint="eastAsia" w:ascii="黑体" w:hAnsi="黑体" w:eastAsia="黑体" w:cs="黑体"/>
          <w:b/>
          <w:bCs/>
          <w:color w:val="000000"/>
          <w:sz w:val="32"/>
          <w:szCs w:val="32"/>
          <w:highlight w:val="none"/>
          <w:lang w:val="en-US" w:eastAsia="zh-CN"/>
        </w:rPr>
      </w:pPr>
    </w:p>
    <w:p>
      <w:pPr>
        <w:numPr>
          <w:ilvl w:val="0"/>
          <w:numId w:val="0"/>
        </w:numPr>
        <w:spacing w:line="360" w:lineRule="auto"/>
        <w:jc w:val="center"/>
        <w:rPr>
          <w:rFonts w:hint="eastAsia" w:ascii="黑体" w:hAnsi="黑体" w:eastAsia="黑体" w:cs="黑体"/>
          <w:b/>
          <w:bCs/>
          <w:color w:val="000000"/>
          <w:sz w:val="32"/>
          <w:szCs w:val="32"/>
          <w:highlight w:val="none"/>
          <w:lang w:val="en-US" w:eastAsia="zh-CN"/>
        </w:rPr>
      </w:pPr>
    </w:p>
    <w:p>
      <w:pPr>
        <w:numPr>
          <w:ilvl w:val="0"/>
          <w:numId w:val="0"/>
        </w:numPr>
        <w:spacing w:line="360" w:lineRule="auto"/>
        <w:jc w:val="center"/>
        <w:rPr>
          <w:rFonts w:hint="eastAsia" w:ascii="黑体" w:hAnsi="黑体" w:eastAsia="黑体" w:cs="黑体"/>
          <w:b/>
          <w:bCs/>
          <w:color w:val="000000"/>
          <w:sz w:val="32"/>
          <w:szCs w:val="32"/>
          <w:highlight w:val="none"/>
          <w:lang w:val="en-US" w:eastAsia="zh-CN"/>
        </w:rPr>
      </w:pPr>
    </w:p>
    <w:p>
      <w:pPr>
        <w:numPr>
          <w:ilvl w:val="0"/>
          <w:numId w:val="0"/>
        </w:numPr>
        <w:spacing w:line="360" w:lineRule="auto"/>
        <w:jc w:val="center"/>
        <w:rPr>
          <w:rFonts w:hint="eastAsia" w:ascii="黑体" w:hAnsi="黑体" w:eastAsia="黑体" w:cs="黑体"/>
          <w:b/>
          <w:bCs/>
          <w:color w:val="000000"/>
          <w:sz w:val="32"/>
          <w:szCs w:val="32"/>
          <w:highlight w:val="none"/>
          <w:lang w:val="en-US" w:eastAsia="zh-CN"/>
        </w:rPr>
      </w:pPr>
    </w:p>
    <w:p>
      <w:pPr>
        <w:numPr>
          <w:ilvl w:val="0"/>
          <w:numId w:val="0"/>
        </w:numPr>
        <w:spacing w:line="360" w:lineRule="auto"/>
        <w:jc w:val="center"/>
        <w:rPr>
          <w:rFonts w:hint="eastAsia" w:ascii="黑体" w:hAnsi="黑体" w:eastAsia="黑体" w:cs="黑体"/>
          <w:b/>
          <w:bCs/>
          <w:color w:val="000000"/>
          <w:sz w:val="32"/>
          <w:szCs w:val="32"/>
          <w:highlight w:val="none"/>
          <w:lang w:val="en-US" w:eastAsia="zh-CN"/>
        </w:rPr>
      </w:pPr>
    </w:p>
    <w:p>
      <w:pPr>
        <w:numPr>
          <w:ilvl w:val="0"/>
          <w:numId w:val="0"/>
        </w:numPr>
        <w:spacing w:line="360" w:lineRule="auto"/>
        <w:jc w:val="center"/>
        <w:rPr>
          <w:rFonts w:hint="eastAsia" w:ascii="黑体" w:hAnsi="黑体" w:eastAsia="黑体" w:cs="黑体"/>
          <w:b/>
          <w:bCs/>
          <w:color w:val="000000"/>
          <w:sz w:val="32"/>
          <w:szCs w:val="32"/>
          <w:highlight w:val="none"/>
          <w:lang w:val="en-US" w:eastAsia="zh-CN"/>
        </w:rPr>
      </w:pPr>
    </w:p>
    <w:p>
      <w:pPr>
        <w:numPr>
          <w:ilvl w:val="0"/>
          <w:numId w:val="0"/>
        </w:numPr>
        <w:spacing w:line="360" w:lineRule="auto"/>
        <w:jc w:val="center"/>
        <w:rPr>
          <w:rFonts w:hint="eastAsia" w:ascii="黑体" w:hAnsi="黑体" w:eastAsia="黑体" w:cs="黑体"/>
          <w:b/>
          <w:bCs/>
          <w:color w:val="000000"/>
          <w:sz w:val="32"/>
          <w:szCs w:val="32"/>
          <w:highlight w:val="none"/>
          <w:lang w:val="en-US" w:eastAsia="zh-CN"/>
        </w:rPr>
      </w:pPr>
    </w:p>
    <w:p>
      <w:pPr>
        <w:numPr>
          <w:ilvl w:val="0"/>
          <w:numId w:val="0"/>
        </w:numPr>
        <w:spacing w:line="360" w:lineRule="auto"/>
        <w:jc w:val="center"/>
        <w:rPr>
          <w:rFonts w:hint="eastAsia" w:ascii="黑体" w:hAnsi="黑体" w:eastAsia="黑体" w:cs="黑体"/>
          <w:b/>
          <w:bCs/>
          <w:color w:val="000000"/>
          <w:sz w:val="32"/>
          <w:szCs w:val="32"/>
          <w:highlight w:val="none"/>
          <w:lang w:val="en-US" w:eastAsia="zh-CN"/>
        </w:rPr>
      </w:pPr>
    </w:p>
    <w:p>
      <w:pPr>
        <w:numPr>
          <w:ilvl w:val="0"/>
          <w:numId w:val="0"/>
        </w:numPr>
        <w:spacing w:line="360" w:lineRule="auto"/>
        <w:jc w:val="center"/>
        <w:rPr>
          <w:rFonts w:hint="eastAsia" w:ascii="黑体" w:hAnsi="黑体" w:eastAsia="黑体" w:cs="黑体"/>
          <w:b/>
          <w:bCs/>
          <w:color w:val="000000"/>
          <w:sz w:val="32"/>
          <w:szCs w:val="32"/>
          <w:highlight w:val="none"/>
          <w:lang w:val="en-US" w:eastAsia="zh-CN"/>
        </w:rPr>
      </w:pPr>
    </w:p>
    <w:p>
      <w:pPr>
        <w:numPr>
          <w:ilvl w:val="0"/>
          <w:numId w:val="0"/>
        </w:numPr>
        <w:spacing w:line="360" w:lineRule="auto"/>
        <w:jc w:val="center"/>
        <w:rPr>
          <w:rFonts w:hint="eastAsia" w:ascii="黑体" w:hAnsi="黑体" w:eastAsia="黑体" w:cs="黑体"/>
          <w:b/>
          <w:bCs/>
          <w:color w:val="000000"/>
          <w:sz w:val="32"/>
          <w:szCs w:val="32"/>
          <w:highlight w:val="none"/>
          <w:lang w:val="en-US" w:eastAsia="zh-CN"/>
        </w:rPr>
      </w:pPr>
    </w:p>
    <w:p>
      <w:pPr>
        <w:numPr>
          <w:ilvl w:val="0"/>
          <w:numId w:val="0"/>
        </w:numPr>
        <w:spacing w:line="360" w:lineRule="auto"/>
        <w:jc w:val="center"/>
        <w:rPr>
          <w:rFonts w:hint="eastAsia" w:ascii="黑体" w:hAnsi="黑体" w:eastAsia="黑体" w:cs="黑体"/>
          <w:b/>
          <w:bCs/>
          <w:color w:val="000000"/>
          <w:sz w:val="32"/>
          <w:szCs w:val="32"/>
          <w:highlight w:val="none"/>
          <w:lang w:val="en-US" w:eastAsia="zh-CN"/>
        </w:rPr>
      </w:pPr>
    </w:p>
    <w:p>
      <w:pPr>
        <w:numPr>
          <w:ilvl w:val="0"/>
          <w:numId w:val="0"/>
        </w:numPr>
        <w:spacing w:line="360" w:lineRule="auto"/>
        <w:jc w:val="both"/>
        <w:rPr>
          <w:rFonts w:hint="eastAsia" w:ascii="黑体" w:hAnsi="黑体" w:eastAsia="黑体" w:cs="黑体"/>
          <w:b/>
          <w:bCs/>
          <w:color w:val="000000"/>
          <w:sz w:val="32"/>
          <w:szCs w:val="32"/>
          <w:highlight w:val="none"/>
          <w:lang w:val="en-US" w:eastAsia="zh-CN"/>
        </w:rPr>
      </w:pPr>
    </w:p>
    <w:p>
      <w:pPr>
        <w:rPr>
          <w:rFonts w:hint="eastAsia" w:ascii="宋体" w:hAnsi="宋体" w:eastAsia="宋体" w:cs="宋体"/>
          <w:b w:val="0"/>
          <w:bCs w:val="0"/>
          <w:color w:val="000000" w:themeColor="text1"/>
          <w:sz w:val="21"/>
          <w:szCs w:val="21"/>
          <w:lang w:val="en-US" w:eastAsia="zh-CN"/>
          <w14:textFill>
            <w14:solidFill>
              <w14:schemeClr w14:val="tx1"/>
            </w14:solidFill>
          </w14:textFill>
        </w:rPr>
      </w:pPr>
    </w:p>
    <w:p>
      <w:pPr>
        <w:rPr>
          <w:rFonts w:hint="eastAsia" w:ascii="宋体" w:hAnsi="宋体" w:eastAsia="宋体" w:cs="宋体"/>
          <w:b w:val="0"/>
          <w:bCs w:val="0"/>
          <w:color w:val="000000" w:themeColor="text1"/>
          <w:sz w:val="21"/>
          <w:szCs w:val="21"/>
          <w:lang w:val="en-US" w:eastAsia="zh-CN"/>
          <w14:textFill>
            <w14:solidFill>
              <w14:schemeClr w14:val="tx1"/>
            </w14:solidFill>
          </w14:textFill>
        </w:rPr>
      </w:pPr>
    </w:p>
    <w:p>
      <w:pPr>
        <w:rPr>
          <w:rFonts w:hint="eastAsia" w:ascii="宋体" w:hAnsi="宋体" w:eastAsia="宋体" w:cs="宋体"/>
          <w:b w:val="0"/>
          <w:bCs w:val="0"/>
          <w:color w:val="000000" w:themeColor="text1"/>
          <w:sz w:val="21"/>
          <w:szCs w:val="21"/>
          <w:lang w:val="en-US" w:eastAsia="zh-CN"/>
          <w14:textFill>
            <w14:solidFill>
              <w14:schemeClr w14:val="tx1"/>
            </w14:solidFill>
          </w14:textFill>
        </w:rPr>
      </w:pPr>
    </w:p>
    <w:p>
      <w:pPr>
        <w:spacing w:line="360" w:lineRule="auto"/>
        <w:jc w:val="center"/>
        <w:outlineLvl w:val="0"/>
        <w:rPr>
          <w:rFonts w:hint="eastAsia" w:ascii="宋体" w:hAnsi="宋体" w:eastAsia="宋体" w:cs="宋体"/>
          <w:b/>
          <w:bCs/>
          <w:color w:val="000000"/>
          <w:sz w:val="44"/>
          <w:szCs w:val="44"/>
          <w:highlight w:val="none"/>
          <w:lang w:eastAsia="zh-CN"/>
        </w:rPr>
      </w:pPr>
      <w:bookmarkStart w:id="11" w:name="_Toc11612"/>
      <w:r>
        <w:rPr>
          <w:rFonts w:hint="eastAsia" w:ascii="黑体" w:hAnsi="黑体" w:eastAsia="黑体" w:cs="黑体"/>
          <w:b/>
          <w:bCs/>
          <w:color w:val="000000"/>
          <w:sz w:val="32"/>
          <w:szCs w:val="32"/>
          <w:highlight w:val="none"/>
          <w:lang w:val="en-US" w:eastAsia="zh-CN"/>
        </w:rPr>
        <w:t>耳穴贴压中医护理</w:t>
      </w:r>
      <w:r>
        <w:rPr>
          <w:rFonts w:hint="eastAsia" w:ascii="黑体" w:hAnsi="黑体" w:eastAsia="黑体" w:cs="黑体"/>
          <w:b/>
          <w:bCs/>
          <w:color w:val="000000"/>
          <w:sz w:val="32"/>
          <w:szCs w:val="32"/>
          <w:highlight w:val="none"/>
          <w:lang w:eastAsia="zh-CN"/>
        </w:rPr>
        <w:t>技术操作规范</w:t>
      </w:r>
      <w:bookmarkEnd w:id="11"/>
    </w:p>
    <w:p>
      <w:pPr>
        <w:rPr>
          <w:rFonts w:hint="eastAsia" w:ascii="宋体" w:hAnsi="宋体" w:eastAsia="宋体" w:cs="宋体"/>
          <w:b w:val="0"/>
          <w:bCs w:val="0"/>
          <w:color w:val="000000" w:themeColor="text1"/>
          <w:sz w:val="21"/>
          <w:szCs w:val="21"/>
          <w:lang w:val="en-US" w:eastAsia="zh-CN"/>
          <w14:textFill>
            <w14:solidFill>
              <w14:schemeClr w14:val="tx1"/>
            </w14:solidFill>
          </w14:textFill>
        </w:rPr>
      </w:pPr>
    </w:p>
    <w:p>
      <w:pPr>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1  范围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本部分规定了耳穴贴压的术语和定义、操作步骤与要求、注意事项、施术后处理和禁忌。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本部分适用于常用耳穴贴压技术操作。</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本文件适用于各级各类医院及医疗保健机构规范管理和指导有关医师、护理人员和从事养生保健人员正确应用耳穴贴压的技术操作规范。</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2  规范性引用文件</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420" w:firstLineChars="200"/>
        <w:jc w:val="left"/>
        <w:textAlignment w:val="auto"/>
        <w:rPr>
          <w:rFonts w:hint="eastAsia" w:ascii="宋体" w:hAnsi="宋体" w:eastAsia="宋体" w:cs="Times New Roman"/>
          <w:szCs w:val="21"/>
        </w:rPr>
      </w:pPr>
      <w:r>
        <w:rPr>
          <w:rFonts w:hint="eastAsia" w:ascii="宋体" w:hAnsi="宋体" w:eastAsia="宋体" w:cs="Times New Roman"/>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420" w:firstLineChars="200"/>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GB/T 21709 针灸技术操作规范 第3部分:耳针</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420" w:firstLineChars="200"/>
        <w:jc w:val="left"/>
        <w:textAlignment w:val="auto"/>
        <w:rPr>
          <w:rFonts w:hint="default"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fldChar w:fldCharType="begin"/>
      </w:r>
      <w:r>
        <w:rPr>
          <w:rFonts w:hint="eastAsia" w:ascii="宋体" w:hAnsi="宋体" w:eastAsia="宋体" w:cs="宋体"/>
          <w:b w:val="0"/>
          <w:bCs w:val="0"/>
          <w:color w:val="auto"/>
          <w:sz w:val="21"/>
          <w:szCs w:val="21"/>
          <w:lang w:val="en-US" w:eastAsia="zh-CN"/>
        </w:rPr>
        <w:instrText xml:space="preserve"> HYPERLINK "http://std.samr.gov.cn/gb/search/gbDetailed?id=71F772D76DAED3A7E05397BE0A0AB82A" \t "http://std.samr.gov.cn/search/stdPage?q=GB/_blank" </w:instrText>
      </w:r>
      <w:r>
        <w:rPr>
          <w:rFonts w:hint="eastAsia" w:ascii="宋体" w:hAnsi="宋体" w:eastAsia="宋体" w:cs="宋体"/>
          <w:b w:val="0"/>
          <w:bCs w:val="0"/>
          <w:color w:val="auto"/>
          <w:sz w:val="21"/>
          <w:szCs w:val="21"/>
          <w:lang w:val="en-US" w:eastAsia="zh-CN"/>
        </w:rPr>
        <w:fldChar w:fldCharType="separate"/>
      </w:r>
      <w:r>
        <w:rPr>
          <w:rFonts w:hint="default" w:ascii="宋体" w:hAnsi="宋体" w:eastAsia="宋体" w:cs="宋体"/>
          <w:b w:val="0"/>
          <w:bCs w:val="0"/>
          <w:color w:val="auto"/>
          <w:sz w:val="21"/>
          <w:szCs w:val="21"/>
          <w:lang w:val="en-US" w:eastAsia="zh-CN"/>
        </w:rPr>
        <w:t>GB/T 13734-2008  耳穴名称与定位</w:t>
      </w:r>
      <w:r>
        <w:rPr>
          <w:rFonts w:hint="default" w:ascii="宋体" w:hAnsi="宋体" w:eastAsia="宋体" w:cs="宋体"/>
          <w:b w:val="0"/>
          <w:bCs w:val="0"/>
          <w:color w:val="auto"/>
          <w:sz w:val="21"/>
          <w:szCs w:val="21"/>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3  操作步骤与要求</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3.1</w:t>
      </w:r>
      <w:r>
        <w:rPr>
          <w:rFonts w:hint="eastAsia" w:ascii="宋体" w:hAnsi="宋体" w:cs="宋体"/>
          <w:color w:val="000000"/>
          <w:sz w:val="21"/>
          <w:szCs w:val="21"/>
          <w:highlight w:val="none"/>
          <w:lang w:val="en-US" w:eastAsia="zh-CN"/>
        </w:rPr>
        <w:t>施术前准备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kern w:val="2"/>
          <w:sz w:val="21"/>
          <w:szCs w:val="21"/>
          <w:lang w:val="en-US" w:eastAsia="zh-CN" w:bidi="ar-SA"/>
        </w:rPr>
      </w:pPr>
      <w:r>
        <w:rPr>
          <w:rFonts w:hint="eastAsia" w:ascii="宋体" w:hAnsi="宋体" w:cs="宋体"/>
          <w:b w:val="0"/>
          <w:bCs w:val="0"/>
          <w:color w:val="000000"/>
          <w:sz w:val="21"/>
          <w:szCs w:val="21"/>
          <w:highlight w:val="none"/>
          <w:lang w:val="en-US" w:eastAsia="zh-CN"/>
        </w:rPr>
        <w:t>3.1.1核对医嘱</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3.1.2物品</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治疗盘、耳穴压丸贴片、探棒、75%酒精或碘伏、棉签、镊子、弯盘，必要时可备耳穴模型。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3.1.3环境</w:t>
      </w:r>
    </w:p>
    <w:p>
      <w:pPr>
        <w:spacing w:line="360" w:lineRule="auto"/>
        <w:ind w:firstLine="420" w:firstLineChars="200"/>
        <w:rPr>
          <w:rFonts w:hint="eastAsia" w:ascii="宋体" w:hAnsi="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应选择清洁卫生、温湿度适宜的环境。</w:t>
      </w:r>
    </w:p>
    <w:p>
      <w:pPr>
        <w:spacing w:line="360" w:lineRule="auto"/>
        <w:rPr>
          <w:rFonts w:hint="default" w:ascii="宋体" w:hAnsi="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3.1.4护士准备</w:t>
      </w:r>
    </w:p>
    <w:p>
      <w:pPr>
        <w:spacing w:line="360" w:lineRule="auto"/>
        <w:ind w:firstLine="420" w:firstLineChars="200"/>
        <w:rPr>
          <w:rFonts w:hint="eastAsia" w:ascii="宋体" w:hAnsi="宋体" w:eastAsia="宋体" w:cs="宋体"/>
          <w:b w:val="0"/>
          <w:bCs w:val="0"/>
          <w:color w:val="auto"/>
          <w:kern w:val="2"/>
          <w:sz w:val="21"/>
          <w:szCs w:val="21"/>
          <w:lang w:val="en-US" w:eastAsia="zh-CN" w:bidi="ar-SA"/>
        </w:rPr>
      </w:pPr>
      <w:r>
        <w:rPr>
          <w:rFonts w:hint="eastAsia" w:ascii="宋体" w:hAnsi="宋体" w:cs="宋体"/>
          <w:color w:val="000000"/>
          <w:sz w:val="21"/>
          <w:szCs w:val="21"/>
          <w:highlight w:val="none"/>
          <w:lang w:val="en-US" w:eastAsia="zh-CN"/>
        </w:rPr>
        <w:t>施术者双手应用手消液或肥皂水清洗干净，戴口罩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3.1.5患者准备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3.1.5.1.患者的意识，当前主要症状及既往史。</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3.1.5.2检查耳郭部位的皮肤情况。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3.1.5.3女性患者的生育史，有无流产史，当前是否妊娠。</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3.1.5.4对疼痛的耐受程度。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3.1.5.5有无对耳穴贴压片、药物等过敏情况。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3.1.5.6饮食情况、心理状态及合作程度。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3.2施术方法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3.2.1核对医嘱，评估患者，做好解释。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3.2.2备齐用物，携用物至床旁。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3.2.3协助患者舒适体位。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3.2.4洗手、带口罩，充分暴露耳部皮肤。</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 xml:space="preserve">3.2.5告知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3.2.5.1耳穴贴压的作用、操作方法，局部有热、麻、胀、痛感。</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3.2.5.2每日自行按压3次，每次每穴最少按压30次。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3.2.5.3耳穴贴压脱落后，应通知护士。</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highlight w:val="none"/>
          <w:lang w:val="en-US" w:eastAsia="zh-CN" w:bidi="ar-SA"/>
        </w:rPr>
        <w:t>3.2.6遵照医嘱，选择耳穴部位并探查耳穴敏感点</w:t>
      </w:r>
      <w:r>
        <w:rPr>
          <w:rFonts w:hint="eastAsia" w:ascii="宋体" w:hAnsi="宋体" w:eastAsia="宋体" w:cs="宋体"/>
          <w:b w:val="0"/>
          <w:bCs w:val="0"/>
          <w:color w:val="auto"/>
          <w:kern w:val="2"/>
          <w:sz w:val="21"/>
          <w:szCs w:val="21"/>
          <w:lang w:val="en-US" w:eastAsia="zh-CN" w:bidi="ar-SA"/>
        </w:rPr>
        <w:t>，确定贴压部位。耳穴定位请参见附录A。</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3.2.7按照自上而下、由内到外、从前到后的顺序消毒耳部皮肤，如病人是更换压贴，应先取掉原压贴，清洁耳郭后消毒。</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3.2.8护士一手固定耳郭，另一手用镊子夹取耳穴贴压片贴压耳穴并适度按揉，根据病情嘱患者定时按揉。宜留置3～7d。耳穴压丸贴片制备参见附录D，耳穴贴压操作方法见附录C。</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 xml:space="preserve">3.2.9观察压贴是否牢固，患者局部皮肤情况，询问有无不适感。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3.2.10协助患者取舒适体位，整理床单位，告知相关注意事项。耳穴贴压操作流程图见附录B。</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3.2.11贴压后的用物，按《中医医疗技术相关性感染预防与控制指南》进行处理。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3.2.12洗手，摘口罩。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3.2.13记录操作的时间、部位、皮肤情况及操作者。</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3.3施术后处理</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3.3.1施术后，若被贴耳穴部位皮肤发红、 发痒，可缩短贴压时间并加压肾上腺、风溪穴，按压时切勿揉搓，以免搓破皮肤造成感染。</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3.3.2施术后，若病人在耳郭皮肤出现炎症或冻伤者，应及时去除胶布，中止治疗，局部肿胀、表皮溃烂、及已感染者及时对症处理，严重者及时到医院就诊。</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hint="eastAsia" w:ascii="宋体" w:hAnsi="宋体" w:eastAsia="宋体" w:cs="宋体"/>
          <w:b/>
          <w:bCs/>
          <w:color w:val="auto"/>
          <w:sz w:val="21"/>
          <w:szCs w:val="21"/>
          <w:lang w:val="en-US" w:eastAsia="zh-CN"/>
        </w:rPr>
      </w:pPr>
      <w:r>
        <w:rPr>
          <w:rFonts w:hint="eastAsia" w:ascii="宋体" w:hAnsi="宋体" w:eastAsia="宋体" w:cs="宋体"/>
          <w:b w:val="0"/>
          <w:bCs w:val="0"/>
          <w:color w:val="auto"/>
          <w:sz w:val="21"/>
          <w:szCs w:val="21"/>
          <w:lang w:val="en-US" w:eastAsia="zh-CN"/>
        </w:rPr>
        <w:t>3.3.3选用磁珠贴耳时，采用磁体不宜过大过小，磁场强度不宜过强，约有5%～10%的病人在行磁疗时出现头晕、恶心、乏力、局部灼热或刺痒等不良反应。若持续数分钟不消失时，可将磁体取下，即可消失。</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3.3.4治疗初期耳穴周围可能会有微痛，部分病人甚至会影响睡眠，这种情况可能会维持几天，适应后症状会消失，无需处理。</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hint="default" w:ascii="宋体" w:hAnsi="宋体" w:eastAsia="宋体" w:cs="宋体"/>
          <w:b/>
          <w:bCs/>
          <w:color w:val="auto"/>
          <w:sz w:val="21"/>
          <w:szCs w:val="21"/>
          <w:lang w:val="en-US" w:eastAsia="zh-CN"/>
        </w:rPr>
      </w:pPr>
      <w:r>
        <w:rPr>
          <w:rFonts w:hint="eastAsia" w:ascii="宋体" w:hAnsi="宋体" w:eastAsia="宋体" w:cs="宋体"/>
          <w:b w:val="0"/>
          <w:bCs w:val="0"/>
          <w:color w:val="auto"/>
          <w:sz w:val="21"/>
          <w:szCs w:val="21"/>
          <w:lang w:val="en-US" w:eastAsia="zh-CN"/>
        </w:rPr>
        <w:t>3.3.5如病人出现胆、泌尿系结石产生的绞痛、心律失常</w:t>
      </w:r>
      <w:r>
        <w:rPr>
          <w:rFonts w:hint="eastAsia" w:ascii="宋体" w:hAnsi="宋体" w:eastAsia="宋体" w:cs="宋体"/>
          <w:b w:val="0"/>
          <w:bCs w:val="0"/>
          <w:color w:val="auto"/>
          <w:sz w:val="21"/>
          <w:szCs w:val="21"/>
          <w:highlight w:val="none"/>
          <w:lang w:val="en-US" w:eastAsia="zh-CN"/>
        </w:rPr>
        <w:t>急性发作等</w:t>
      </w:r>
      <w:r>
        <w:rPr>
          <w:rFonts w:hint="eastAsia" w:ascii="宋体" w:hAnsi="宋体" w:eastAsia="宋体" w:cs="宋体"/>
          <w:b w:val="0"/>
          <w:bCs w:val="0"/>
          <w:color w:val="auto"/>
          <w:sz w:val="21"/>
          <w:szCs w:val="21"/>
          <w:lang w:val="en-US" w:eastAsia="zh-CN"/>
        </w:rPr>
        <w:t>，应配合医生做应急对症处理。</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4  注意事项</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4.1在耳穴贴压及贴压期间，患者感到局部热、 麻、胀、痛或感觉循经络放射传导为“得气”，应密切观察有无不适情况。</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4.2执行无菌操作，预防感染。贴压时如发现皮肤破损，应及时处理。</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4.3湿热天气，留置时间不宜过长，以2d</w:t>
      </w:r>
      <w:r>
        <w:rPr>
          <w:rFonts w:hint="eastAsia" w:ascii="宋体" w:hAnsi="宋体" w:eastAsia="宋体" w:cs="宋体"/>
          <w:b/>
          <w:bCs/>
          <w:color w:val="auto"/>
          <w:kern w:val="2"/>
          <w:sz w:val="21"/>
          <w:szCs w:val="21"/>
          <w:lang w:val="en-US" w:eastAsia="zh-CN" w:bidi="ar-SA"/>
        </w:rPr>
        <w:t>～</w:t>
      </w:r>
      <w:r>
        <w:rPr>
          <w:rFonts w:hint="eastAsia" w:ascii="宋体" w:hAnsi="宋体" w:eastAsia="宋体" w:cs="宋体"/>
          <w:b w:val="0"/>
          <w:bCs w:val="0"/>
          <w:color w:val="auto"/>
          <w:sz w:val="21"/>
          <w:szCs w:val="21"/>
          <w:lang w:val="en-US" w:eastAsia="zh-CN"/>
        </w:rPr>
        <w:t>3d为宜。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4.4观察患者耳部皮肤情况，留置期间应注意防水防潮，以防耳穴贴压片脱落或污染；对耳穴贴压片过敏者宜改用脱敏胶布。</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4.5对过度饥饿、疲劳、精神高度紧张的病人不宜立即进行，应适当休息；对年老体弱、气血亏虚的病人按压宜轻，孕妇及幼儿慎用。尽量取卧位；急性疼痛性病证宜重手法强刺激。</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4.6根据不同病证采用相应的体位，如胆石症取右侧卧位，冠心病取正坐位，泌尿系结石取病侧在上方的侧卧位等。</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4.7对扭伤和肢体活动障碍的病人，压耳时可嘱病人适当活动患部，以增强疗效。</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bCs/>
          <w:color w:val="auto"/>
          <w:sz w:val="21"/>
          <w:szCs w:val="21"/>
          <w:lang w:val="en-US" w:eastAsia="zh-CN"/>
        </w:rPr>
        <w:t>5 禁忌</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5.1脓肿、溃破、冻疮局部的耳穴禁用耳穴贴压。</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5.2习惯性流产史的孕妇禁用。</w:t>
      </w:r>
    </w:p>
    <w:p>
      <w:pPr>
        <w:jc w:val="both"/>
        <w:rPr>
          <w:rFonts w:hint="eastAsia" w:ascii="宋体" w:hAnsi="宋体" w:eastAsia="宋体" w:cs="宋体"/>
          <w:b/>
          <w:bCs/>
          <w:color w:val="auto"/>
          <w:sz w:val="21"/>
          <w:szCs w:val="21"/>
          <w:lang w:val="en-US" w:eastAsia="zh-CN"/>
        </w:rPr>
      </w:pPr>
    </w:p>
    <w:p>
      <w:pPr>
        <w:jc w:val="both"/>
        <w:rPr>
          <w:rFonts w:hint="eastAsia" w:ascii="宋体" w:hAnsi="宋体" w:eastAsia="宋体" w:cs="宋体"/>
          <w:b/>
          <w:bCs/>
          <w:color w:val="auto"/>
          <w:sz w:val="21"/>
          <w:szCs w:val="21"/>
          <w:lang w:val="en-US" w:eastAsia="zh-CN"/>
        </w:rPr>
      </w:pPr>
    </w:p>
    <w:p>
      <w:pPr>
        <w:jc w:val="both"/>
        <w:rPr>
          <w:rFonts w:hint="eastAsia" w:ascii="宋体" w:hAnsi="宋体" w:eastAsia="宋体" w:cs="宋体"/>
          <w:b/>
          <w:bCs/>
          <w:color w:val="auto"/>
          <w:sz w:val="21"/>
          <w:szCs w:val="21"/>
          <w:lang w:val="en-US" w:eastAsia="zh-CN"/>
        </w:rPr>
      </w:pPr>
    </w:p>
    <w:p>
      <w:pPr>
        <w:jc w:val="center"/>
        <w:rPr>
          <w:rFonts w:hint="eastAsia" w:ascii="宋体" w:hAnsi="宋体" w:eastAsia="宋体" w:cs="宋体"/>
          <w:b/>
          <w:bCs/>
          <w:color w:val="auto"/>
          <w:sz w:val="21"/>
          <w:szCs w:val="21"/>
          <w:lang w:val="en-US" w:eastAsia="zh-CN"/>
        </w:rPr>
      </w:pPr>
    </w:p>
    <w:p>
      <w:pPr>
        <w:jc w:val="center"/>
        <w:rPr>
          <w:rFonts w:hint="eastAsia" w:ascii="宋体" w:hAnsi="宋体" w:eastAsia="宋体" w:cs="宋体"/>
          <w:b/>
          <w:bCs/>
          <w:color w:val="auto"/>
          <w:sz w:val="21"/>
          <w:szCs w:val="21"/>
          <w:lang w:val="en-US" w:eastAsia="zh-CN"/>
        </w:rPr>
      </w:pPr>
    </w:p>
    <w:p>
      <w:pPr>
        <w:jc w:val="center"/>
        <w:rPr>
          <w:rFonts w:hint="eastAsia" w:ascii="宋体" w:hAnsi="宋体" w:eastAsia="宋体" w:cs="宋体"/>
          <w:b/>
          <w:bCs/>
          <w:color w:val="auto"/>
          <w:sz w:val="21"/>
          <w:szCs w:val="21"/>
          <w:lang w:val="en-US" w:eastAsia="zh-CN"/>
        </w:rPr>
      </w:pPr>
    </w:p>
    <w:p>
      <w:pPr>
        <w:jc w:val="center"/>
        <w:rPr>
          <w:rFonts w:hint="eastAsia" w:ascii="宋体" w:hAnsi="宋体" w:eastAsia="宋体" w:cs="宋体"/>
          <w:b/>
          <w:bCs/>
          <w:color w:val="auto"/>
          <w:sz w:val="21"/>
          <w:szCs w:val="21"/>
          <w:lang w:val="en-US" w:eastAsia="zh-CN"/>
        </w:rPr>
      </w:pPr>
    </w:p>
    <w:p>
      <w:pPr>
        <w:jc w:val="center"/>
        <w:rPr>
          <w:rFonts w:hint="eastAsia" w:ascii="宋体" w:hAnsi="宋体" w:eastAsia="宋体" w:cs="宋体"/>
          <w:b/>
          <w:bCs/>
          <w:color w:val="auto"/>
          <w:sz w:val="21"/>
          <w:szCs w:val="21"/>
          <w:lang w:val="en-US" w:eastAsia="zh-CN"/>
        </w:rPr>
      </w:pPr>
    </w:p>
    <w:p>
      <w:pPr>
        <w:jc w:val="center"/>
        <w:rPr>
          <w:rFonts w:hint="eastAsia" w:ascii="宋体" w:hAnsi="宋体" w:eastAsia="宋体" w:cs="宋体"/>
          <w:b/>
          <w:bCs/>
          <w:color w:val="auto"/>
          <w:sz w:val="21"/>
          <w:szCs w:val="21"/>
          <w:lang w:val="en-US" w:eastAsia="zh-CN"/>
        </w:rPr>
      </w:pPr>
    </w:p>
    <w:p>
      <w:pPr>
        <w:jc w:val="center"/>
        <w:rPr>
          <w:rFonts w:hint="eastAsia" w:ascii="宋体" w:hAnsi="宋体" w:eastAsia="宋体" w:cs="宋体"/>
          <w:b/>
          <w:bCs/>
          <w:color w:val="auto"/>
          <w:sz w:val="21"/>
          <w:szCs w:val="21"/>
          <w:lang w:val="en-US" w:eastAsia="zh-CN"/>
        </w:rPr>
      </w:pPr>
    </w:p>
    <w:p>
      <w:pPr>
        <w:jc w:val="center"/>
        <w:rPr>
          <w:rFonts w:hint="eastAsia" w:ascii="宋体" w:hAnsi="宋体" w:eastAsia="宋体" w:cs="宋体"/>
          <w:b/>
          <w:bCs/>
          <w:color w:val="auto"/>
          <w:sz w:val="21"/>
          <w:szCs w:val="21"/>
          <w:lang w:val="en-US" w:eastAsia="zh-CN"/>
        </w:rPr>
      </w:pPr>
    </w:p>
    <w:p>
      <w:pPr>
        <w:jc w:val="center"/>
        <w:rPr>
          <w:rFonts w:hint="eastAsia" w:ascii="宋体" w:hAnsi="宋体" w:eastAsia="宋体" w:cs="宋体"/>
          <w:b/>
          <w:bCs/>
          <w:color w:val="auto"/>
          <w:sz w:val="21"/>
          <w:szCs w:val="21"/>
          <w:lang w:val="en-US" w:eastAsia="zh-CN"/>
        </w:rPr>
      </w:pPr>
    </w:p>
    <w:p>
      <w:pPr>
        <w:jc w:val="center"/>
        <w:rPr>
          <w:rFonts w:hint="eastAsia" w:ascii="宋体" w:hAnsi="宋体" w:eastAsia="宋体" w:cs="宋体"/>
          <w:b/>
          <w:bCs/>
          <w:color w:val="auto"/>
          <w:sz w:val="21"/>
          <w:szCs w:val="21"/>
          <w:lang w:val="en-US" w:eastAsia="zh-CN"/>
        </w:rPr>
      </w:pPr>
    </w:p>
    <w:p>
      <w:pPr>
        <w:jc w:val="center"/>
        <w:rPr>
          <w:rFonts w:hint="eastAsia" w:ascii="宋体" w:hAnsi="宋体" w:eastAsia="宋体" w:cs="宋体"/>
          <w:b/>
          <w:bCs/>
          <w:color w:val="auto"/>
          <w:sz w:val="21"/>
          <w:szCs w:val="21"/>
          <w:lang w:val="en-US" w:eastAsia="zh-CN"/>
        </w:rPr>
      </w:pPr>
    </w:p>
    <w:p>
      <w:pPr>
        <w:jc w:val="both"/>
        <w:rPr>
          <w:rFonts w:hint="eastAsia" w:ascii="宋体" w:hAnsi="宋体" w:eastAsia="宋体" w:cs="宋体"/>
          <w:b/>
          <w:bCs/>
          <w:color w:val="auto"/>
          <w:sz w:val="21"/>
          <w:szCs w:val="21"/>
          <w:lang w:val="en-US" w:eastAsia="zh-CN"/>
        </w:rPr>
      </w:pPr>
    </w:p>
    <w:p>
      <w:pPr>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br w:type="page"/>
      </w:r>
    </w:p>
    <w:p>
      <w:pPr>
        <w:jc w:val="center"/>
        <w:rPr>
          <w:rFonts w:hint="eastAsia" w:ascii="宋体" w:hAnsi="宋体" w:eastAsia="宋体" w:cs="宋体"/>
          <w:b/>
          <w:bCs/>
          <w:color w:val="auto"/>
          <w:sz w:val="21"/>
          <w:szCs w:val="21"/>
          <w:lang w:val="en-US" w:eastAsia="zh-CN"/>
        </w:rPr>
      </w:pPr>
      <w:bookmarkStart w:id="14" w:name="_GoBack"/>
      <w:bookmarkEnd w:id="14"/>
      <w:r>
        <w:rPr>
          <w:rFonts w:hint="eastAsia" w:ascii="宋体" w:hAnsi="宋体" w:eastAsia="宋体" w:cs="宋体"/>
          <w:b/>
          <w:bCs/>
          <w:color w:val="auto"/>
          <w:sz w:val="21"/>
          <w:szCs w:val="21"/>
          <w:lang w:val="en-US" w:eastAsia="zh-CN"/>
        </w:rPr>
        <w:t>附录A</w:t>
      </w:r>
    </w:p>
    <w:p>
      <w:pPr>
        <w:jc w:val="center"/>
        <w:rPr>
          <w:rFonts w:hint="eastAsia" w:ascii="宋体" w:hAnsi="宋体" w:eastAsia="宋体" w:cs="宋体"/>
          <w:b/>
          <w:bCs/>
          <w:sz w:val="28"/>
          <w:szCs w:val="28"/>
          <w:lang w:val="en-US" w:eastAsia="zh-CN"/>
        </w:rPr>
      </w:pPr>
      <w:r>
        <w:rPr>
          <w:rFonts w:hint="eastAsia" w:ascii="宋体" w:hAnsi="宋体" w:eastAsia="宋体" w:cs="宋体"/>
          <w:b/>
          <w:bCs/>
          <w:sz w:val="21"/>
          <w:szCs w:val="21"/>
          <w:lang w:val="en-US" w:eastAsia="zh-CN"/>
        </w:rPr>
        <w:t>（规范性附录）</w:t>
      </w:r>
    </w:p>
    <w:p>
      <w:pPr>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drawing>
          <wp:inline distT="0" distB="0" distL="114300" distR="114300">
            <wp:extent cx="4362450" cy="5619750"/>
            <wp:effectExtent l="0" t="0" r="0" b="0"/>
            <wp:docPr id="3" name="图片 3" descr="2019-03-21_150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019-03-21_150412"/>
                    <pic:cNvPicPr>
                      <a:picLocks noChangeAspect="1"/>
                    </pic:cNvPicPr>
                  </pic:nvPicPr>
                  <pic:blipFill>
                    <a:blip r:embed="rId4"/>
                    <a:stretch>
                      <a:fillRect/>
                    </a:stretch>
                  </pic:blipFill>
                  <pic:spPr>
                    <a:xfrm>
                      <a:off x="0" y="0"/>
                      <a:ext cx="4362450" cy="5619750"/>
                    </a:xfrm>
                    <a:prstGeom prst="rect">
                      <a:avLst/>
                    </a:prstGeom>
                  </pic:spPr>
                </pic:pic>
              </a:graphicData>
            </a:graphic>
          </wp:inline>
        </w:drawing>
      </w:r>
    </w:p>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图1 标准耳郭分区代号示意图（正面）</w:t>
      </w:r>
    </w:p>
    <w:p>
      <w:pPr>
        <w:jc w:val="center"/>
        <w:rPr>
          <w:rFonts w:hint="eastAsia" w:ascii="宋体" w:hAnsi="宋体" w:eastAsia="宋体" w:cs="宋体"/>
          <w:b w:val="0"/>
          <w:bCs w:val="0"/>
          <w:sz w:val="28"/>
          <w:szCs w:val="28"/>
          <w:lang w:val="en-US" w:eastAsia="zh-CN"/>
        </w:rPr>
      </w:pPr>
    </w:p>
    <w:p>
      <w:pPr>
        <w:jc w:val="center"/>
        <w:rPr>
          <w:rFonts w:hint="eastAsia" w:ascii="宋体" w:hAnsi="宋体" w:eastAsia="宋体" w:cs="宋体"/>
          <w:b w:val="0"/>
          <w:bCs w:val="0"/>
          <w:sz w:val="28"/>
          <w:szCs w:val="28"/>
          <w:lang w:val="en-US" w:eastAsia="zh-CN"/>
        </w:rPr>
      </w:pPr>
    </w:p>
    <w:p>
      <w:pPr>
        <w:jc w:val="center"/>
        <w:rPr>
          <w:rFonts w:hint="eastAsia" w:ascii="宋体" w:hAnsi="宋体" w:eastAsia="宋体" w:cs="宋体"/>
          <w:b w:val="0"/>
          <w:bCs w:val="0"/>
          <w:sz w:val="28"/>
          <w:szCs w:val="28"/>
          <w:lang w:val="en-US" w:eastAsia="zh-CN"/>
        </w:rPr>
      </w:pPr>
    </w:p>
    <w:p>
      <w:pPr>
        <w:jc w:val="center"/>
        <w:rPr>
          <w:rFonts w:hint="eastAsia" w:ascii="宋体" w:hAnsi="宋体" w:eastAsia="宋体" w:cs="宋体"/>
          <w:b w:val="0"/>
          <w:bCs w:val="0"/>
          <w:sz w:val="28"/>
          <w:szCs w:val="28"/>
          <w:lang w:val="en-US" w:eastAsia="zh-CN"/>
        </w:rPr>
      </w:pPr>
    </w:p>
    <w:p>
      <w:pPr>
        <w:jc w:val="center"/>
        <w:rPr>
          <w:rFonts w:hint="eastAsia" w:ascii="宋体" w:hAnsi="宋体" w:eastAsia="宋体" w:cs="宋体"/>
          <w:b w:val="0"/>
          <w:bCs w:val="0"/>
          <w:sz w:val="28"/>
          <w:szCs w:val="28"/>
          <w:lang w:val="en-US" w:eastAsia="zh-CN"/>
        </w:rPr>
      </w:pPr>
    </w:p>
    <w:p>
      <w:pPr>
        <w:jc w:val="center"/>
        <w:rPr>
          <w:rFonts w:hint="eastAsia" w:ascii="宋体" w:hAnsi="宋体" w:eastAsia="宋体" w:cs="宋体"/>
          <w:b w:val="0"/>
          <w:bCs w:val="0"/>
          <w:sz w:val="28"/>
          <w:szCs w:val="28"/>
          <w:lang w:val="en-US" w:eastAsia="zh-CN"/>
        </w:rPr>
      </w:pPr>
    </w:p>
    <w:p>
      <w:pPr>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drawing>
          <wp:inline distT="0" distB="0" distL="114300" distR="114300">
            <wp:extent cx="3200400" cy="5924550"/>
            <wp:effectExtent l="0" t="0" r="0" b="0"/>
            <wp:docPr id="2" name="图片 2" descr="2019-03-21_150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019-03-21_150427"/>
                    <pic:cNvPicPr>
                      <a:picLocks noChangeAspect="1"/>
                    </pic:cNvPicPr>
                  </pic:nvPicPr>
                  <pic:blipFill>
                    <a:blip r:embed="rId5"/>
                    <a:stretch>
                      <a:fillRect/>
                    </a:stretch>
                  </pic:blipFill>
                  <pic:spPr>
                    <a:xfrm>
                      <a:off x="0" y="0"/>
                      <a:ext cx="3200400" cy="5924550"/>
                    </a:xfrm>
                    <a:prstGeom prst="rect">
                      <a:avLst/>
                    </a:prstGeom>
                  </pic:spPr>
                </pic:pic>
              </a:graphicData>
            </a:graphic>
          </wp:inline>
        </w:drawing>
      </w:r>
    </w:p>
    <w:p>
      <w:pPr>
        <w:jc w:val="center"/>
        <w:rPr>
          <w:rFonts w:hint="eastAsia" w:ascii="宋体" w:hAnsi="宋体" w:eastAsia="宋体" w:cs="宋体"/>
          <w:b w:val="0"/>
          <w:bCs w:val="0"/>
          <w:sz w:val="28"/>
          <w:szCs w:val="28"/>
          <w:lang w:val="en-US" w:eastAsia="zh-CN"/>
        </w:rPr>
      </w:pPr>
    </w:p>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图2 标准耳郭分区代号示意图（背面）</w:t>
      </w:r>
    </w:p>
    <w:p>
      <w:pPr>
        <w:jc w:val="center"/>
        <w:rPr>
          <w:rFonts w:hint="eastAsia" w:ascii="宋体" w:hAnsi="宋体" w:eastAsia="宋体" w:cs="宋体"/>
          <w:b w:val="0"/>
          <w:bCs w:val="0"/>
          <w:sz w:val="28"/>
          <w:szCs w:val="28"/>
          <w:lang w:val="en-US" w:eastAsia="zh-CN"/>
        </w:rPr>
      </w:pPr>
    </w:p>
    <w:p>
      <w:pPr>
        <w:jc w:val="center"/>
        <w:rPr>
          <w:rFonts w:hint="eastAsia" w:ascii="宋体" w:hAnsi="宋体" w:eastAsia="宋体" w:cs="宋体"/>
          <w:b w:val="0"/>
          <w:bCs w:val="0"/>
          <w:sz w:val="28"/>
          <w:szCs w:val="28"/>
          <w:lang w:val="en-US" w:eastAsia="zh-CN"/>
        </w:rPr>
      </w:pPr>
    </w:p>
    <w:p>
      <w:pPr>
        <w:jc w:val="center"/>
        <w:rPr>
          <w:rFonts w:hint="eastAsia" w:ascii="宋体" w:hAnsi="宋体" w:eastAsia="宋体" w:cs="宋体"/>
          <w:b w:val="0"/>
          <w:bCs w:val="0"/>
          <w:sz w:val="28"/>
          <w:szCs w:val="28"/>
          <w:lang w:val="en-US" w:eastAsia="zh-CN"/>
        </w:rPr>
      </w:pPr>
    </w:p>
    <w:p>
      <w:pPr>
        <w:jc w:val="center"/>
        <w:rPr>
          <w:rFonts w:hint="eastAsia" w:ascii="宋体" w:hAnsi="宋体" w:eastAsia="宋体" w:cs="宋体"/>
          <w:b w:val="0"/>
          <w:bCs w:val="0"/>
          <w:sz w:val="28"/>
          <w:szCs w:val="28"/>
          <w:lang w:val="en-US" w:eastAsia="zh-CN"/>
        </w:rPr>
      </w:pPr>
    </w:p>
    <w:p>
      <w:pPr>
        <w:jc w:val="center"/>
        <w:rPr>
          <w:rFonts w:hint="eastAsia" w:ascii="宋体" w:hAnsi="宋体" w:eastAsia="宋体" w:cs="宋体"/>
          <w:b w:val="0"/>
          <w:bCs w:val="0"/>
          <w:sz w:val="28"/>
          <w:szCs w:val="28"/>
          <w:lang w:val="en-US" w:eastAsia="zh-CN"/>
        </w:rPr>
      </w:pPr>
    </w:p>
    <w:p>
      <w:pPr>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drawing>
          <wp:inline distT="0" distB="0" distL="114300" distR="114300">
            <wp:extent cx="4143375" cy="5715000"/>
            <wp:effectExtent l="0" t="0" r="9525" b="0"/>
            <wp:docPr id="4" name="图片 4" descr="2019-03-21_150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2019-03-21_150443"/>
                    <pic:cNvPicPr>
                      <a:picLocks noChangeAspect="1"/>
                    </pic:cNvPicPr>
                  </pic:nvPicPr>
                  <pic:blipFill>
                    <a:blip r:embed="rId6"/>
                    <a:stretch>
                      <a:fillRect/>
                    </a:stretch>
                  </pic:blipFill>
                  <pic:spPr>
                    <a:xfrm>
                      <a:off x="0" y="0"/>
                      <a:ext cx="4143375" cy="5715000"/>
                    </a:xfrm>
                    <a:prstGeom prst="rect">
                      <a:avLst/>
                    </a:prstGeom>
                  </pic:spPr>
                </pic:pic>
              </a:graphicData>
            </a:graphic>
          </wp:inline>
        </w:drawing>
      </w:r>
    </w:p>
    <w:p>
      <w:pPr>
        <w:jc w:val="center"/>
        <w:rPr>
          <w:rFonts w:hint="eastAsia" w:ascii="宋体" w:hAnsi="宋体" w:eastAsia="宋体" w:cs="宋体"/>
          <w:b/>
          <w:bCs/>
          <w:sz w:val="28"/>
          <w:szCs w:val="28"/>
          <w:lang w:val="en-US" w:eastAsia="zh-CN"/>
        </w:rPr>
      </w:pPr>
    </w:p>
    <w:p>
      <w:pPr>
        <w:jc w:val="center"/>
        <w:rPr>
          <w:rFonts w:hint="eastAsia" w:ascii="宋体" w:hAnsi="宋体" w:eastAsia="宋体" w:cs="宋体"/>
          <w:b/>
          <w:bCs/>
          <w:sz w:val="21"/>
          <w:szCs w:val="21"/>
          <w:lang w:val="en-US" w:eastAsia="zh-CN"/>
        </w:rPr>
      </w:pPr>
      <w:r>
        <w:rPr>
          <w:rFonts w:hint="eastAsia" w:ascii="宋体" w:hAnsi="宋体" w:eastAsia="宋体" w:cs="宋体"/>
          <w:b w:val="0"/>
          <w:bCs w:val="0"/>
          <w:sz w:val="21"/>
          <w:szCs w:val="21"/>
          <w:lang w:val="en-US" w:eastAsia="zh-CN"/>
        </w:rPr>
        <w:t>图3 标准耳郭分区代号示意图（内侧面）</w:t>
      </w:r>
    </w:p>
    <w:p>
      <w:pPr>
        <w:jc w:val="center"/>
        <w:rPr>
          <w:rFonts w:hint="eastAsia" w:ascii="宋体" w:hAnsi="宋体" w:eastAsia="宋体" w:cs="宋体"/>
          <w:b/>
          <w:bCs/>
          <w:sz w:val="28"/>
          <w:szCs w:val="28"/>
          <w:lang w:val="en-US" w:eastAsia="zh-CN"/>
        </w:rPr>
      </w:pPr>
    </w:p>
    <w:p>
      <w:pPr>
        <w:jc w:val="center"/>
        <w:rPr>
          <w:rFonts w:hint="eastAsia" w:ascii="宋体" w:hAnsi="宋体" w:eastAsia="宋体" w:cs="宋体"/>
          <w:b w:val="0"/>
          <w:bCs w:val="0"/>
          <w:color w:val="000000" w:themeColor="text1"/>
          <w:sz w:val="28"/>
          <w:szCs w:val="28"/>
          <w:lang w:val="en-US" w:eastAsia="zh-CN"/>
          <w14:textFill>
            <w14:solidFill>
              <w14:schemeClr w14:val="tx1"/>
            </w14:solidFill>
          </w14:textFill>
        </w:rPr>
      </w:pPr>
    </w:p>
    <w:p>
      <w:pPr>
        <w:jc w:val="center"/>
        <w:rPr>
          <w:rFonts w:hint="eastAsia" w:ascii="宋体" w:hAnsi="宋体" w:eastAsia="宋体" w:cs="宋体"/>
          <w:b w:val="0"/>
          <w:bCs w:val="0"/>
          <w:color w:val="000000" w:themeColor="text1"/>
          <w:sz w:val="28"/>
          <w:szCs w:val="28"/>
          <w:lang w:val="en-US" w:eastAsia="zh-CN"/>
          <w14:textFill>
            <w14:solidFill>
              <w14:schemeClr w14:val="tx1"/>
            </w14:solidFill>
          </w14:textFill>
        </w:rPr>
      </w:pPr>
    </w:p>
    <w:p>
      <w:pPr>
        <w:jc w:val="center"/>
        <w:rPr>
          <w:rFonts w:hint="eastAsia" w:ascii="宋体" w:hAnsi="宋体" w:eastAsia="宋体" w:cs="宋体"/>
          <w:b w:val="0"/>
          <w:bCs w:val="0"/>
          <w:color w:val="000000" w:themeColor="text1"/>
          <w:sz w:val="28"/>
          <w:szCs w:val="28"/>
          <w:lang w:val="en-US" w:eastAsia="zh-CN"/>
          <w14:textFill>
            <w14:solidFill>
              <w14:schemeClr w14:val="tx1"/>
            </w14:solidFill>
          </w14:textFill>
        </w:rPr>
      </w:pPr>
    </w:p>
    <w:p>
      <w:pPr>
        <w:ind w:firstLine="2520" w:firstLineChars="900"/>
        <w:jc w:val="left"/>
        <w:rPr>
          <w:rFonts w:hint="eastAsia" w:ascii="宋体" w:hAnsi="宋体" w:eastAsia="宋体" w:cs="宋体"/>
          <w:b/>
          <w:bCs/>
          <w:color w:val="auto"/>
          <w:sz w:val="21"/>
          <w:szCs w:val="21"/>
          <w:lang w:val="en-US" w:eastAsia="zh-CN"/>
        </w:rPr>
      </w:pPr>
      <w:r>
        <w:rPr>
          <w:rFonts w:hint="eastAsia" w:ascii="宋体" w:hAnsi="宋体" w:eastAsia="宋体" w:cs="宋体"/>
          <w:b w:val="0"/>
          <w:bCs w:val="0"/>
          <w:sz w:val="28"/>
          <w:szCs w:val="28"/>
          <w:lang w:val="en-US" w:eastAsia="zh-CN"/>
        </w:rPr>
        <w:t xml:space="preserve"> </w:t>
      </w:r>
    </w:p>
    <w:p>
      <w:pPr>
        <w:jc w:val="both"/>
        <w:rPr>
          <w:rFonts w:hint="eastAsia" w:ascii="宋体" w:hAnsi="宋体" w:eastAsia="宋体" w:cs="宋体"/>
          <w:b/>
          <w:bCs/>
          <w:color w:val="auto"/>
          <w:sz w:val="21"/>
          <w:szCs w:val="21"/>
          <w:lang w:val="en-US" w:eastAsia="zh-CN"/>
        </w:rPr>
      </w:pPr>
    </w:p>
    <w:p>
      <w:pPr>
        <w:jc w:val="both"/>
        <w:rPr>
          <w:rFonts w:hint="eastAsia" w:ascii="宋体" w:hAnsi="宋体" w:eastAsia="宋体" w:cs="宋体"/>
          <w:b/>
          <w:bCs/>
          <w:color w:val="auto"/>
          <w:sz w:val="21"/>
          <w:szCs w:val="21"/>
          <w:lang w:val="en-US" w:eastAsia="zh-CN"/>
        </w:rPr>
      </w:pPr>
    </w:p>
    <w:p>
      <w:pPr>
        <w:jc w:val="both"/>
        <w:rPr>
          <w:rFonts w:hint="eastAsia" w:ascii="宋体" w:hAnsi="宋体" w:eastAsia="宋体" w:cs="宋体"/>
          <w:b/>
          <w:bCs/>
          <w:color w:val="auto"/>
          <w:sz w:val="21"/>
          <w:szCs w:val="21"/>
          <w:lang w:val="en-US" w:eastAsia="zh-CN"/>
        </w:rPr>
      </w:pPr>
    </w:p>
    <w:p>
      <w:pPr>
        <w:jc w:val="both"/>
        <w:rPr>
          <w:rFonts w:hint="eastAsia" w:ascii="宋体" w:hAnsi="宋体" w:eastAsia="宋体" w:cs="宋体"/>
          <w:b/>
          <w:bCs/>
          <w:color w:val="auto"/>
          <w:sz w:val="21"/>
          <w:szCs w:val="21"/>
          <w:lang w:val="en-US" w:eastAsia="zh-CN"/>
        </w:rPr>
      </w:pPr>
    </w:p>
    <w:p>
      <w:pPr>
        <w:jc w:val="both"/>
        <w:rPr>
          <w:rFonts w:hint="eastAsia" w:ascii="宋体" w:hAnsi="宋体" w:eastAsia="宋体" w:cs="宋体"/>
          <w:b/>
          <w:bCs/>
          <w:color w:val="auto"/>
          <w:sz w:val="21"/>
          <w:szCs w:val="21"/>
          <w:lang w:val="en-US" w:eastAsia="zh-CN"/>
        </w:rPr>
      </w:pPr>
    </w:p>
    <w:p>
      <w:pPr>
        <w:spacing w:line="360" w:lineRule="auto"/>
        <w:jc w:val="center"/>
        <w:outlineLvl w:val="0"/>
        <w:rPr>
          <w:rFonts w:hint="eastAsia" w:ascii="黑体" w:hAnsi="黑体" w:eastAsia="黑体" w:cs="黑体"/>
          <w:b/>
          <w:bCs/>
          <w:color w:val="000000"/>
          <w:szCs w:val="21"/>
        </w:rPr>
      </w:pPr>
      <w:r>
        <w:rPr>
          <w:rFonts w:hint="eastAsia" w:ascii="黑体" w:hAnsi="黑体" w:eastAsia="黑体" w:cs="黑体"/>
          <w:b/>
          <w:bCs/>
          <w:color w:val="000000"/>
          <w:szCs w:val="21"/>
        </w:rPr>
        <w:t>附录B</w:t>
      </w:r>
    </w:p>
    <w:p>
      <w:pPr>
        <w:ind w:firstLine="4216" w:firstLineChars="2000"/>
        <w:jc w:val="left"/>
        <w:rPr>
          <w:rFonts w:hint="eastAsia" w:ascii="黑体" w:hAnsi="黑体" w:eastAsia="黑体" w:cs="黑体"/>
          <w:b/>
          <w:bCs/>
          <w:color w:val="000000"/>
          <w:sz w:val="21"/>
          <w:szCs w:val="21"/>
          <w:highlight w:val="none"/>
          <w:lang w:val="en-US" w:eastAsia="zh-CN"/>
        </w:rPr>
      </w:pPr>
      <w:r>
        <w:rPr>
          <w:rFonts w:hint="eastAsia" w:ascii="黑体" w:hAnsi="黑体" w:eastAsia="黑体" w:cs="黑体"/>
          <w:b/>
          <w:bCs/>
          <w:color w:val="000000"/>
          <w:szCs w:val="21"/>
        </w:rPr>
        <w:t>（资料性附录）</w:t>
      </w:r>
    </w:p>
    <w:p>
      <w:pPr>
        <w:spacing w:line="360" w:lineRule="auto"/>
        <w:jc w:val="center"/>
        <w:outlineLvl w:val="0"/>
        <w:rPr>
          <w:rFonts w:hint="eastAsia" w:ascii="黑体" w:hAnsi="黑体" w:eastAsia="黑体" w:cs="黑体"/>
          <w:b w:val="0"/>
          <w:bCs w:val="0"/>
          <w:color w:val="000000"/>
          <w:sz w:val="21"/>
          <w:szCs w:val="21"/>
          <w:highlight w:val="none"/>
          <w:lang w:val="en-US" w:eastAsia="zh-CN"/>
        </w:rPr>
      </w:pPr>
      <w:bookmarkStart w:id="12" w:name="_Toc28513"/>
      <w:r>
        <w:rPr>
          <w:rFonts w:hint="eastAsia" w:ascii="黑体" w:hAnsi="黑体" w:eastAsia="黑体" w:cs="黑体"/>
          <w:b w:val="0"/>
          <w:bCs w:val="0"/>
          <w:color w:val="000000"/>
          <w:szCs w:val="21"/>
          <w:lang w:val="en-US" w:eastAsia="zh-CN"/>
        </w:rPr>
        <w:t>图4</w:t>
      </w:r>
      <w:bookmarkEnd w:id="12"/>
      <w:r>
        <w:rPr>
          <w:rFonts w:hint="eastAsia" w:ascii="黑体" w:hAnsi="黑体" w:eastAsia="黑体" w:cs="黑体"/>
          <w:b w:val="0"/>
          <w:bCs w:val="0"/>
          <w:color w:val="000000"/>
          <w:szCs w:val="21"/>
          <w:lang w:val="en-US" w:eastAsia="zh-CN"/>
        </w:rPr>
        <w:t xml:space="preserve"> </w:t>
      </w:r>
      <w:r>
        <w:rPr>
          <w:rFonts w:hint="eastAsia" w:ascii="黑体" w:hAnsi="黑体" w:eastAsia="黑体" w:cs="黑体"/>
          <w:b w:val="0"/>
          <w:bCs w:val="0"/>
          <w:color w:val="000000"/>
          <w:sz w:val="21"/>
          <w:szCs w:val="21"/>
          <w:highlight w:val="none"/>
          <w:lang w:val="en-US" w:eastAsia="zh-CN"/>
        </w:rPr>
        <w:t>耳穴贴压技术操作流程图</w:t>
      </w:r>
    </w:p>
    <w:p>
      <w:pPr>
        <w:jc w:val="left"/>
        <w:rPr>
          <w:rFonts w:hint="default" w:ascii="宋体" w:hAnsi="宋体" w:eastAsia="宋体" w:cs="宋体"/>
          <w:b w:val="0"/>
          <w:bCs w:val="0"/>
          <w:sz w:val="28"/>
          <w:szCs w:val="28"/>
          <w:lang w:val="en-US" w:eastAsia="zh-CN"/>
        </w:rPr>
      </w:pPr>
      <w:r>
        <w:rPr>
          <w:rFonts w:ascii="宋体" w:hAnsi="宋体"/>
        </w:rPr>
        <mc:AlternateContent>
          <mc:Choice Requires="wpg">
            <w:drawing>
              <wp:anchor distT="0" distB="0" distL="114300" distR="114300" simplePos="0" relativeHeight="251659264" behindDoc="0" locked="0" layoutInCell="1" allowOverlap="1">
                <wp:simplePos x="0" y="0"/>
                <wp:positionH relativeFrom="column">
                  <wp:posOffset>272415</wp:posOffset>
                </wp:positionH>
                <wp:positionV relativeFrom="paragraph">
                  <wp:posOffset>3810</wp:posOffset>
                </wp:positionV>
                <wp:extent cx="5737225" cy="8855075"/>
                <wp:effectExtent l="4445" t="5080" r="19050" b="9525"/>
                <wp:wrapNone/>
                <wp:docPr id="141" name="组合 141"/>
                <wp:cNvGraphicFramePr/>
                <a:graphic xmlns:a="http://schemas.openxmlformats.org/drawingml/2006/main">
                  <a:graphicData uri="http://schemas.microsoft.com/office/word/2010/wordprocessingGroup">
                    <wpg:wgp>
                      <wpg:cNvGrpSpPr/>
                      <wpg:grpSpPr>
                        <a:xfrm>
                          <a:off x="0" y="0"/>
                          <a:ext cx="5737343" cy="8854913"/>
                          <a:chOff x="1042" y="2220"/>
                          <a:chExt cx="9758" cy="12662"/>
                        </a:xfrm>
                      </wpg:grpSpPr>
                      <wps:wsp>
                        <wps:cNvPr id="96" name="文本框 96"/>
                        <wps:cNvSpPr txBox="1"/>
                        <wps:spPr>
                          <a:xfrm>
                            <a:off x="1080" y="3124"/>
                            <a:ext cx="2880" cy="140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rPr>
                                  <w:rFonts w:ascii="宋体" w:hAnsi="宋体" w:eastAsia="宋体"/>
                                  <w:b/>
                                  <w:sz w:val="21"/>
                                  <w:szCs w:val="21"/>
                                </w:rPr>
                              </w:pPr>
                              <w:r>
                                <w:rPr>
                                  <w:rFonts w:hint="eastAsia" w:ascii="宋体" w:hAnsi="宋体" w:eastAsia="宋体" w:cs="楷体_GB2312"/>
                                  <w:b/>
                                  <w:sz w:val="21"/>
                                  <w:szCs w:val="21"/>
                                </w:rPr>
                                <w:t>治疗盘、王不留行籽或莱菔籽等丸状物、胶布、</w:t>
                              </w:r>
                              <w:r>
                                <w:rPr>
                                  <w:rFonts w:ascii="宋体" w:hAnsi="宋体" w:eastAsia="宋体" w:cs="楷体_GB2312"/>
                                  <w:b/>
                                  <w:sz w:val="21"/>
                                  <w:szCs w:val="21"/>
                                </w:rPr>
                                <w:t>75%</w:t>
                              </w:r>
                              <w:r>
                                <w:rPr>
                                  <w:rFonts w:hint="eastAsia" w:ascii="宋体" w:hAnsi="宋体" w:eastAsia="宋体" w:cs="楷体_GB2312"/>
                                  <w:b/>
                                  <w:sz w:val="21"/>
                                  <w:szCs w:val="21"/>
                                </w:rPr>
                                <w:t>酒精、棉签、探棒、止血钳或镊子、弯盘、污物碗，必要时可备耳穴模型</w:t>
                              </w:r>
                            </w:p>
                            <w:p>
                              <w:pPr>
                                <w:snapToGrid w:val="0"/>
                                <w:rPr>
                                  <w:rFonts w:ascii="宋体" w:hAnsi="宋体" w:eastAsia="宋体"/>
                                  <w:b/>
                                  <w:sz w:val="21"/>
                                  <w:szCs w:val="21"/>
                                </w:rPr>
                              </w:pPr>
                            </w:p>
                          </w:txbxContent>
                        </wps:txbx>
                        <wps:bodyPr upright="1"/>
                      </wps:wsp>
                      <wps:wsp>
                        <wps:cNvPr id="97" name="文本框 97"/>
                        <wps:cNvSpPr txBox="1"/>
                        <wps:spPr>
                          <a:xfrm>
                            <a:off x="5040" y="3436"/>
                            <a:ext cx="1800" cy="47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ind w:firstLine="211" w:firstLineChars="100"/>
                                <w:jc w:val="both"/>
                                <w:rPr>
                                  <w:rFonts w:ascii="宋体" w:hAnsi="宋体" w:eastAsia="宋体"/>
                                  <w:b/>
                                  <w:sz w:val="21"/>
                                  <w:szCs w:val="21"/>
                                </w:rPr>
                              </w:pPr>
                              <w:r>
                                <w:rPr>
                                  <w:rFonts w:hint="eastAsia" w:ascii="宋体" w:hAnsi="宋体" w:eastAsia="宋体" w:cs="宋体"/>
                                  <w:b/>
                                  <w:sz w:val="21"/>
                                  <w:szCs w:val="21"/>
                                </w:rPr>
                                <w:t>物品准备</w:t>
                              </w:r>
                            </w:p>
                          </w:txbxContent>
                        </wps:txbx>
                        <wps:bodyPr upright="1"/>
                      </wps:wsp>
                      <wps:wsp>
                        <wps:cNvPr id="98" name="直接连接符 98"/>
                        <wps:cNvCnPr/>
                        <wps:spPr>
                          <a:xfrm>
                            <a:off x="5940" y="3958"/>
                            <a:ext cx="1" cy="624"/>
                          </a:xfrm>
                          <a:prstGeom prst="line">
                            <a:avLst/>
                          </a:prstGeom>
                          <a:ln w="9525" cap="flat" cmpd="sng">
                            <a:solidFill>
                              <a:srgbClr val="000000"/>
                            </a:solidFill>
                            <a:prstDash val="solid"/>
                            <a:headEnd type="none" w="med" len="med"/>
                            <a:tailEnd type="triangle" w="med" len="med"/>
                          </a:ln>
                        </wps:spPr>
                        <wps:bodyPr upright="1"/>
                      </wps:wsp>
                      <wps:wsp>
                        <wps:cNvPr id="99" name="文本框 99"/>
                        <wps:cNvSpPr txBox="1"/>
                        <wps:spPr>
                          <a:xfrm>
                            <a:off x="1042" y="5744"/>
                            <a:ext cx="2880" cy="4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ind w:firstLine="422" w:firstLineChars="200"/>
                                <w:rPr>
                                  <w:rFonts w:hint="eastAsia" w:eastAsia="宋体"/>
                                  <w:b/>
                                  <w:sz w:val="21"/>
                                  <w:szCs w:val="21"/>
                                  <w:lang w:eastAsia="zh-CN"/>
                                </w:rPr>
                              </w:pPr>
                              <w:r>
                                <w:rPr>
                                  <w:rFonts w:hint="eastAsia"/>
                                  <w:b/>
                                  <w:sz w:val="21"/>
                                  <w:szCs w:val="21"/>
                                  <w:lang w:eastAsia="zh-CN"/>
                                </w:rPr>
                                <w:t>洗手，戴口罩</w:t>
                              </w:r>
                            </w:p>
                            <w:p/>
                          </w:txbxContent>
                        </wps:txbx>
                        <wps:bodyPr upright="1"/>
                      </wps:wsp>
                      <wps:wsp>
                        <wps:cNvPr id="100" name="直接连接符 100"/>
                        <wps:cNvCnPr/>
                        <wps:spPr>
                          <a:xfrm>
                            <a:off x="6840" y="7025"/>
                            <a:ext cx="1080" cy="0"/>
                          </a:xfrm>
                          <a:prstGeom prst="line">
                            <a:avLst/>
                          </a:prstGeom>
                          <a:ln w="9525" cap="flat" cmpd="sng">
                            <a:solidFill>
                              <a:srgbClr val="000000"/>
                            </a:solidFill>
                            <a:prstDash val="solid"/>
                            <a:headEnd type="none" w="med" len="med"/>
                            <a:tailEnd type="triangle" w="med" len="med"/>
                          </a:ln>
                        </wps:spPr>
                        <wps:bodyPr upright="1"/>
                      </wps:wsp>
                      <wps:wsp>
                        <wps:cNvPr id="101" name="文本框 101"/>
                        <wps:cNvSpPr txBox="1"/>
                        <wps:spPr>
                          <a:xfrm>
                            <a:off x="5040" y="5680"/>
                            <a:ext cx="1800" cy="47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default" w:ascii="宋体" w:hAnsi="宋体" w:eastAsia="宋体"/>
                                  <w:b/>
                                  <w:sz w:val="21"/>
                                  <w:szCs w:val="21"/>
                                  <w:lang w:val="en-US" w:eastAsia="zh-CN"/>
                                </w:rPr>
                              </w:pPr>
                              <w:r>
                                <w:rPr>
                                  <w:rFonts w:hint="eastAsia" w:ascii="宋体" w:hAnsi="宋体" w:eastAsia="宋体"/>
                                  <w:b/>
                                  <w:sz w:val="21"/>
                                  <w:szCs w:val="21"/>
                                  <w:lang w:val="en-US" w:eastAsia="zh-CN"/>
                                </w:rPr>
                                <w:t>护士准备</w:t>
                              </w:r>
                            </w:p>
                          </w:txbxContent>
                        </wps:txbx>
                        <wps:bodyPr upright="1"/>
                      </wps:wsp>
                      <wps:wsp>
                        <wps:cNvPr id="102" name="直接连接符 102"/>
                        <wps:cNvCnPr/>
                        <wps:spPr>
                          <a:xfrm>
                            <a:off x="5940" y="6154"/>
                            <a:ext cx="1" cy="624"/>
                          </a:xfrm>
                          <a:prstGeom prst="line">
                            <a:avLst/>
                          </a:prstGeom>
                          <a:ln w="9525" cap="flat" cmpd="sng">
                            <a:solidFill>
                              <a:srgbClr val="000000"/>
                            </a:solidFill>
                            <a:prstDash val="solid"/>
                            <a:headEnd type="none" w="med" len="med"/>
                            <a:tailEnd type="triangle" w="med" len="med"/>
                          </a:ln>
                        </wps:spPr>
                        <wps:bodyPr upright="1"/>
                      </wps:wsp>
                      <wps:wsp>
                        <wps:cNvPr id="103" name="直接连接符 103"/>
                        <wps:cNvCnPr/>
                        <wps:spPr>
                          <a:xfrm flipH="1">
                            <a:off x="3960" y="5904"/>
                            <a:ext cx="1080" cy="0"/>
                          </a:xfrm>
                          <a:prstGeom prst="line">
                            <a:avLst/>
                          </a:prstGeom>
                          <a:ln w="9525" cap="flat" cmpd="sng">
                            <a:solidFill>
                              <a:srgbClr val="000000"/>
                            </a:solidFill>
                            <a:prstDash val="solid"/>
                            <a:headEnd type="none" w="med" len="med"/>
                            <a:tailEnd type="triangle" w="med" len="med"/>
                          </a:ln>
                        </wps:spPr>
                        <wps:bodyPr upright="1"/>
                      </wps:wsp>
                      <wps:wsp>
                        <wps:cNvPr id="104" name="文本框 104"/>
                        <wps:cNvSpPr txBox="1"/>
                        <wps:spPr>
                          <a:xfrm>
                            <a:off x="5040" y="6778"/>
                            <a:ext cx="1800" cy="47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ascii="宋体" w:hAnsi="宋体" w:eastAsia="宋体"/>
                                  <w:b/>
                                  <w:sz w:val="21"/>
                                  <w:szCs w:val="21"/>
                                </w:rPr>
                              </w:pPr>
                              <w:r>
                                <w:rPr>
                                  <w:rFonts w:hint="eastAsia" w:ascii="宋体" w:hAnsi="宋体" w:eastAsia="宋体" w:cs="宋体"/>
                                  <w:b/>
                                  <w:sz w:val="21"/>
                                  <w:szCs w:val="21"/>
                                </w:rPr>
                                <w:t>患者准备</w:t>
                              </w:r>
                            </w:p>
                          </w:txbxContent>
                        </wps:txbx>
                        <wps:bodyPr upright="1"/>
                      </wps:wsp>
                      <wps:wsp>
                        <wps:cNvPr id="105" name="直接连接符 105"/>
                        <wps:cNvCnPr/>
                        <wps:spPr>
                          <a:xfrm>
                            <a:off x="5940" y="12678"/>
                            <a:ext cx="1" cy="624"/>
                          </a:xfrm>
                          <a:prstGeom prst="line">
                            <a:avLst/>
                          </a:prstGeom>
                          <a:ln w="9525" cap="flat" cmpd="sng">
                            <a:solidFill>
                              <a:srgbClr val="000000"/>
                            </a:solidFill>
                            <a:prstDash val="solid"/>
                            <a:headEnd type="none" w="med" len="med"/>
                            <a:tailEnd type="triangle" w="med" len="med"/>
                          </a:ln>
                        </wps:spPr>
                        <wps:bodyPr upright="1"/>
                      </wps:wsp>
                      <wps:wsp>
                        <wps:cNvPr id="106" name="文本框 106"/>
                        <wps:cNvSpPr txBox="1"/>
                        <wps:spPr>
                          <a:xfrm>
                            <a:off x="1080" y="7252"/>
                            <a:ext cx="2880" cy="175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rPr>
                                  <w:rFonts w:ascii="宋体" w:hAnsi="宋体" w:eastAsia="宋体"/>
                                  <w:b/>
                                  <w:sz w:val="21"/>
                                  <w:szCs w:val="21"/>
                                </w:rPr>
                              </w:pPr>
                              <w:r>
                                <w:rPr>
                                  <w:rFonts w:hint="eastAsia" w:ascii="宋体" w:hAnsi="宋体" w:eastAsia="宋体" w:cs="宋体"/>
                                  <w:b/>
                                  <w:sz w:val="21"/>
                                  <w:szCs w:val="21"/>
                                </w:rPr>
                                <w:t>遵医嘱核对穴位。手持探棒自上而下在选区内寻找耳穴的敏感点，同时询问患者有无</w:t>
                              </w:r>
                              <w:r>
                                <w:rPr>
                                  <w:rFonts w:hint="eastAsia" w:ascii="宋体" w:hAnsi="宋体" w:eastAsia="宋体" w:cs="楷体_GB2312"/>
                                  <w:b/>
                                  <w:sz w:val="21"/>
                                  <w:szCs w:val="21"/>
                                </w:rPr>
                                <w:t>热、麻、胀、痛的</w:t>
                              </w:r>
                              <w:r>
                                <w:rPr>
                                  <w:rFonts w:hint="eastAsia" w:ascii="宋体" w:hAnsi="宋体" w:eastAsia="宋体" w:cs="宋体"/>
                                  <w:b/>
                                  <w:sz w:val="21"/>
                                  <w:szCs w:val="21"/>
                                </w:rPr>
                                <w:t>“得气”感觉</w:t>
                              </w:r>
                            </w:p>
                          </w:txbxContent>
                        </wps:txbx>
                        <wps:bodyPr upright="1"/>
                      </wps:wsp>
                      <wps:wsp>
                        <wps:cNvPr id="107" name="文本框 107"/>
                        <wps:cNvSpPr txBox="1"/>
                        <wps:spPr>
                          <a:xfrm>
                            <a:off x="5040" y="7876"/>
                            <a:ext cx="1800" cy="47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ascii="宋体" w:hAnsi="宋体" w:eastAsia="宋体"/>
                                  <w:b/>
                                  <w:sz w:val="21"/>
                                  <w:szCs w:val="21"/>
                                </w:rPr>
                              </w:pPr>
                              <w:r>
                                <w:rPr>
                                  <w:rFonts w:hint="eastAsia" w:ascii="宋体" w:hAnsi="宋体" w:eastAsia="宋体" w:cs="宋体"/>
                                  <w:b/>
                                  <w:sz w:val="21"/>
                                  <w:szCs w:val="21"/>
                                </w:rPr>
                                <w:t>探查穴位</w:t>
                              </w:r>
                            </w:p>
                          </w:txbxContent>
                        </wps:txbx>
                        <wps:bodyPr upright="1"/>
                      </wps:wsp>
                      <wps:wsp>
                        <wps:cNvPr id="108" name="直接连接符 108"/>
                        <wps:cNvCnPr/>
                        <wps:spPr>
                          <a:xfrm>
                            <a:off x="6840" y="9241"/>
                            <a:ext cx="1080" cy="0"/>
                          </a:xfrm>
                          <a:prstGeom prst="line">
                            <a:avLst/>
                          </a:prstGeom>
                          <a:ln w="9525" cap="flat" cmpd="sng">
                            <a:solidFill>
                              <a:srgbClr val="000000"/>
                            </a:solidFill>
                            <a:prstDash val="solid"/>
                            <a:headEnd type="none" w="med" len="med"/>
                            <a:tailEnd type="triangle" w="med" len="med"/>
                          </a:ln>
                        </wps:spPr>
                        <wps:bodyPr upright="1"/>
                      </wps:wsp>
                      <wps:wsp>
                        <wps:cNvPr id="109" name="直接连接符 109"/>
                        <wps:cNvCnPr/>
                        <wps:spPr>
                          <a:xfrm>
                            <a:off x="5940" y="7252"/>
                            <a:ext cx="1" cy="624"/>
                          </a:xfrm>
                          <a:prstGeom prst="line">
                            <a:avLst/>
                          </a:prstGeom>
                          <a:ln w="9525" cap="flat" cmpd="sng">
                            <a:solidFill>
                              <a:srgbClr val="000000"/>
                            </a:solidFill>
                            <a:prstDash val="solid"/>
                            <a:headEnd type="none" w="med" len="med"/>
                            <a:tailEnd type="triangle" w="med" len="med"/>
                          </a:ln>
                        </wps:spPr>
                        <wps:bodyPr upright="1"/>
                      </wps:wsp>
                      <wps:wsp>
                        <wps:cNvPr id="110" name="直接连接符 110"/>
                        <wps:cNvCnPr/>
                        <wps:spPr>
                          <a:xfrm flipH="1">
                            <a:off x="3960" y="8133"/>
                            <a:ext cx="1080" cy="0"/>
                          </a:xfrm>
                          <a:prstGeom prst="line">
                            <a:avLst/>
                          </a:prstGeom>
                          <a:ln w="9525" cap="flat" cmpd="sng">
                            <a:solidFill>
                              <a:srgbClr val="000000"/>
                            </a:solidFill>
                            <a:prstDash val="solid"/>
                            <a:headEnd type="none" w="med" len="med"/>
                            <a:tailEnd type="triangle" w="med" len="med"/>
                          </a:ln>
                        </wps:spPr>
                        <wps:bodyPr upright="1"/>
                      </wps:wsp>
                      <wps:wsp>
                        <wps:cNvPr id="111" name="文本框 111"/>
                        <wps:cNvSpPr txBox="1"/>
                        <wps:spPr>
                          <a:xfrm>
                            <a:off x="5040" y="8974"/>
                            <a:ext cx="1800" cy="47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ascii="宋体" w:hAnsi="宋体" w:eastAsia="宋体"/>
                                  <w:b/>
                                  <w:sz w:val="21"/>
                                  <w:szCs w:val="21"/>
                                </w:rPr>
                              </w:pPr>
                              <w:r>
                                <w:rPr>
                                  <w:rFonts w:hint="eastAsia" w:ascii="宋体" w:hAnsi="宋体" w:eastAsia="宋体" w:cs="宋体"/>
                                  <w:b/>
                                  <w:sz w:val="21"/>
                                  <w:szCs w:val="21"/>
                                </w:rPr>
                                <w:t>消毒皮肤</w:t>
                              </w:r>
                            </w:p>
                          </w:txbxContent>
                        </wps:txbx>
                        <wps:bodyPr upright="1"/>
                      </wps:wsp>
                      <wps:wsp>
                        <wps:cNvPr id="112" name="直接连接符 112"/>
                        <wps:cNvCnPr/>
                        <wps:spPr>
                          <a:xfrm>
                            <a:off x="5940" y="8350"/>
                            <a:ext cx="1" cy="624"/>
                          </a:xfrm>
                          <a:prstGeom prst="line">
                            <a:avLst/>
                          </a:prstGeom>
                          <a:ln w="9525" cap="flat" cmpd="sng">
                            <a:solidFill>
                              <a:srgbClr val="000000"/>
                            </a:solidFill>
                            <a:prstDash val="solid"/>
                            <a:headEnd type="none" w="med" len="med"/>
                            <a:tailEnd type="triangle" w="med" len="med"/>
                          </a:ln>
                        </wps:spPr>
                        <wps:bodyPr upright="1"/>
                      </wps:wsp>
                      <wps:wsp>
                        <wps:cNvPr id="113" name="直接连接符 113"/>
                        <wps:cNvCnPr/>
                        <wps:spPr>
                          <a:xfrm>
                            <a:off x="6840" y="11445"/>
                            <a:ext cx="1080" cy="0"/>
                          </a:xfrm>
                          <a:prstGeom prst="line">
                            <a:avLst/>
                          </a:prstGeom>
                          <a:ln w="9525" cap="flat" cmpd="sng">
                            <a:solidFill>
                              <a:srgbClr val="000000"/>
                            </a:solidFill>
                            <a:prstDash val="solid"/>
                            <a:headEnd type="none" w="med" len="med"/>
                            <a:tailEnd type="triangle" w="med" len="med"/>
                          </a:ln>
                        </wps:spPr>
                        <wps:bodyPr upright="1"/>
                      </wps:wsp>
                      <wps:wsp>
                        <wps:cNvPr id="114" name="文本框 114"/>
                        <wps:cNvSpPr txBox="1"/>
                        <wps:spPr>
                          <a:xfrm>
                            <a:off x="5040" y="10091"/>
                            <a:ext cx="1800" cy="47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ascii="宋体" w:hAnsi="宋体" w:eastAsia="宋体"/>
                                  <w:b/>
                                  <w:sz w:val="21"/>
                                  <w:szCs w:val="21"/>
                                </w:rPr>
                              </w:pPr>
                              <w:r>
                                <w:rPr>
                                  <w:rFonts w:hint="eastAsia" w:ascii="宋体" w:hAnsi="宋体" w:eastAsia="宋体" w:cs="宋体"/>
                                  <w:b/>
                                  <w:sz w:val="21"/>
                                  <w:szCs w:val="21"/>
                                </w:rPr>
                                <w:t>穴位贴压</w:t>
                              </w:r>
                            </w:p>
                          </w:txbxContent>
                        </wps:txbx>
                        <wps:bodyPr upright="1"/>
                      </wps:wsp>
                      <wps:wsp>
                        <wps:cNvPr id="115" name="直接连接符 115"/>
                        <wps:cNvCnPr/>
                        <wps:spPr>
                          <a:xfrm>
                            <a:off x="5940" y="10565"/>
                            <a:ext cx="1" cy="624"/>
                          </a:xfrm>
                          <a:prstGeom prst="line">
                            <a:avLst/>
                          </a:prstGeom>
                          <a:ln w="9525" cap="flat" cmpd="sng">
                            <a:solidFill>
                              <a:srgbClr val="000000"/>
                            </a:solidFill>
                            <a:prstDash val="solid"/>
                            <a:headEnd type="none" w="med" len="med"/>
                            <a:tailEnd type="triangle" w="med" len="med"/>
                          </a:ln>
                        </wps:spPr>
                        <wps:bodyPr upright="1"/>
                      </wps:wsp>
                      <wps:wsp>
                        <wps:cNvPr id="116" name="文本框 116"/>
                        <wps:cNvSpPr txBox="1"/>
                        <wps:spPr>
                          <a:xfrm>
                            <a:off x="5040" y="11189"/>
                            <a:ext cx="1800" cy="47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ascii="宋体" w:hAnsi="宋体" w:eastAsia="宋体"/>
                                  <w:b/>
                                  <w:sz w:val="21"/>
                                  <w:szCs w:val="21"/>
                                </w:rPr>
                              </w:pPr>
                              <w:r>
                                <w:rPr>
                                  <w:rFonts w:hint="eastAsia" w:ascii="宋体" w:hAnsi="宋体" w:eastAsia="宋体" w:cs="宋体"/>
                                  <w:b/>
                                  <w:sz w:val="21"/>
                                  <w:szCs w:val="21"/>
                                </w:rPr>
                                <w:t>观察及询问</w:t>
                              </w:r>
                            </w:p>
                          </w:txbxContent>
                        </wps:txbx>
                        <wps:bodyPr upright="1"/>
                      </wps:wsp>
                      <wps:wsp>
                        <wps:cNvPr id="117" name="直接连接符 117"/>
                        <wps:cNvCnPr/>
                        <wps:spPr>
                          <a:xfrm flipH="1">
                            <a:off x="3960" y="10291"/>
                            <a:ext cx="1080" cy="0"/>
                          </a:xfrm>
                          <a:prstGeom prst="line">
                            <a:avLst/>
                          </a:prstGeom>
                          <a:ln w="9525" cap="flat" cmpd="sng">
                            <a:solidFill>
                              <a:srgbClr val="000000"/>
                            </a:solidFill>
                            <a:prstDash val="solid"/>
                            <a:headEnd type="none" w="med" len="med"/>
                            <a:tailEnd type="triangle" w="med" len="med"/>
                          </a:ln>
                        </wps:spPr>
                        <wps:bodyPr upright="1"/>
                      </wps:wsp>
                      <wps:wsp>
                        <wps:cNvPr id="118" name="直接连接符 118"/>
                        <wps:cNvCnPr/>
                        <wps:spPr>
                          <a:xfrm>
                            <a:off x="5940" y="11663"/>
                            <a:ext cx="1" cy="624"/>
                          </a:xfrm>
                          <a:prstGeom prst="line">
                            <a:avLst/>
                          </a:prstGeom>
                          <a:ln w="9525" cap="flat" cmpd="sng">
                            <a:solidFill>
                              <a:srgbClr val="000000"/>
                            </a:solidFill>
                            <a:prstDash val="solid"/>
                            <a:headEnd type="none" w="med" len="med"/>
                            <a:tailEnd type="triangle" w="med" len="med"/>
                          </a:ln>
                        </wps:spPr>
                        <wps:bodyPr upright="1"/>
                      </wps:wsp>
                      <wps:wsp>
                        <wps:cNvPr id="119" name="直接连接符 119"/>
                        <wps:cNvCnPr/>
                        <wps:spPr>
                          <a:xfrm>
                            <a:off x="6840" y="13611"/>
                            <a:ext cx="1080" cy="0"/>
                          </a:xfrm>
                          <a:prstGeom prst="line">
                            <a:avLst/>
                          </a:prstGeom>
                          <a:ln w="9525" cap="flat" cmpd="sng">
                            <a:solidFill>
                              <a:srgbClr val="000000"/>
                            </a:solidFill>
                            <a:prstDash val="solid"/>
                            <a:headEnd type="none" w="med" len="med"/>
                            <a:tailEnd type="triangle" w="med" len="med"/>
                          </a:ln>
                        </wps:spPr>
                        <wps:bodyPr upright="1"/>
                      </wps:wsp>
                      <wps:wsp>
                        <wps:cNvPr id="120" name="文本框 120"/>
                        <wps:cNvSpPr txBox="1"/>
                        <wps:spPr>
                          <a:xfrm>
                            <a:off x="5060" y="13301"/>
                            <a:ext cx="1799" cy="47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ascii="宋体" w:hAnsi="宋体" w:eastAsia="宋体"/>
                                  <w:b/>
                                  <w:sz w:val="21"/>
                                  <w:szCs w:val="21"/>
                                </w:rPr>
                              </w:pPr>
                              <w:r>
                                <w:rPr>
                                  <w:rFonts w:hint="eastAsia" w:ascii="宋体" w:hAnsi="宋体" w:eastAsia="宋体" w:cs="宋体"/>
                                  <w:b/>
                                  <w:sz w:val="21"/>
                                  <w:szCs w:val="21"/>
                                </w:rPr>
                                <w:t>整理</w:t>
                              </w:r>
                            </w:p>
                          </w:txbxContent>
                        </wps:txbx>
                        <wps:bodyPr upright="1"/>
                      </wps:wsp>
                      <wps:wsp>
                        <wps:cNvPr id="121" name="直接连接符 121"/>
                        <wps:cNvCnPr/>
                        <wps:spPr>
                          <a:xfrm>
                            <a:off x="5960" y="13784"/>
                            <a:ext cx="1" cy="624"/>
                          </a:xfrm>
                          <a:prstGeom prst="line">
                            <a:avLst/>
                          </a:prstGeom>
                          <a:ln w="9525" cap="flat" cmpd="sng">
                            <a:solidFill>
                              <a:srgbClr val="000000"/>
                            </a:solidFill>
                            <a:prstDash val="solid"/>
                            <a:headEnd type="none" w="med" len="med"/>
                            <a:tailEnd type="triangle" w="med" len="med"/>
                          </a:ln>
                        </wps:spPr>
                        <wps:bodyPr upright="1"/>
                      </wps:wsp>
                      <wps:wsp>
                        <wps:cNvPr id="122" name="文本框 122"/>
                        <wps:cNvSpPr txBox="1"/>
                        <wps:spPr>
                          <a:xfrm>
                            <a:off x="5070" y="14408"/>
                            <a:ext cx="1799" cy="47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ascii="宋体" w:hAnsi="宋体" w:eastAsia="宋体"/>
                                  <w:b/>
                                  <w:sz w:val="21"/>
                                  <w:szCs w:val="21"/>
                                </w:rPr>
                              </w:pPr>
                              <w:r>
                                <w:rPr>
                                  <w:rFonts w:hint="eastAsia" w:ascii="宋体" w:hAnsi="宋体" w:eastAsia="宋体" w:cs="宋体"/>
                                  <w:b/>
                                  <w:sz w:val="21"/>
                                  <w:szCs w:val="21"/>
                                </w:rPr>
                                <w:t>记录</w:t>
                              </w:r>
                            </w:p>
                          </w:txbxContent>
                        </wps:txbx>
                        <wps:bodyPr upright="1"/>
                      </wps:wsp>
                      <wps:wsp>
                        <wps:cNvPr id="123" name="文本框 123"/>
                        <wps:cNvSpPr txBox="1"/>
                        <wps:spPr>
                          <a:xfrm>
                            <a:off x="5040" y="4528"/>
                            <a:ext cx="1800" cy="47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default" w:ascii="宋体" w:hAnsi="宋体" w:eastAsia="宋体"/>
                                  <w:b/>
                                  <w:sz w:val="21"/>
                                  <w:szCs w:val="21"/>
                                  <w:lang w:val="en-US" w:eastAsia="zh-CN"/>
                                </w:rPr>
                              </w:pPr>
                              <w:r>
                                <w:rPr>
                                  <w:rFonts w:hint="eastAsia" w:ascii="宋体" w:hAnsi="宋体" w:eastAsia="宋体"/>
                                  <w:b/>
                                  <w:sz w:val="21"/>
                                  <w:szCs w:val="21"/>
                                  <w:lang w:val="en-US" w:eastAsia="zh-CN"/>
                                </w:rPr>
                                <w:t>环境准备</w:t>
                              </w:r>
                            </w:p>
                          </w:txbxContent>
                        </wps:txbx>
                        <wps:bodyPr upright="1"/>
                      </wps:wsp>
                      <wps:wsp>
                        <wps:cNvPr id="124" name="文本框 124"/>
                        <wps:cNvSpPr txBox="1"/>
                        <wps:spPr>
                          <a:xfrm>
                            <a:off x="5040" y="2386"/>
                            <a:ext cx="1800" cy="47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ascii="宋体" w:hAnsi="宋体" w:eastAsia="宋体"/>
                                  <w:b/>
                                  <w:sz w:val="21"/>
                                  <w:szCs w:val="21"/>
                                </w:rPr>
                              </w:pPr>
                              <w:r>
                                <w:rPr>
                                  <w:rFonts w:hint="eastAsia" w:ascii="宋体" w:hAnsi="宋体" w:eastAsia="宋体" w:cs="宋体"/>
                                  <w:b/>
                                  <w:sz w:val="21"/>
                                  <w:szCs w:val="21"/>
                                </w:rPr>
                                <w:t>核对医嘱</w:t>
                              </w:r>
                            </w:p>
                          </w:txbxContent>
                        </wps:txbx>
                        <wps:bodyPr upright="1"/>
                      </wps:wsp>
                      <wps:wsp>
                        <wps:cNvPr id="125" name="直接连接符 125"/>
                        <wps:cNvCnPr/>
                        <wps:spPr>
                          <a:xfrm>
                            <a:off x="5940" y="2860"/>
                            <a:ext cx="1" cy="624"/>
                          </a:xfrm>
                          <a:prstGeom prst="line">
                            <a:avLst/>
                          </a:prstGeom>
                          <a:ln w="9525" cap="flat" cmpd="sng">
                            <a:solidFill>
                              <a:srgbClr val="000000"/>
                            </a:solidFill>
                            <a:prstDash val="solid"/>
                            <a:headEnd type="none" w="med" len="med"/>
                            <a:tailEnd type="triangle" w="med" len="med"/>
                          </a:ln>
                        </wps:spPr>
                        <wps:bodyPr upright="1"/>
                      </wps:wsp>
                      <wps:wsp>
                        <wps:cNvPr id="126" name="直接连接符 126"/>
                        <wps:cNvCnPr/>
                        <wps:spPr>
                          <a:xfrm>
                            <a:off x="6840" y="2649"/>
                            <a:ext cx="1080" cy="0"/>
                          </a:xfrm>
                          <a:prstGeom prst="line">
                            <a:avLst/>
                          </a:prstGeom>
                          <a:ln w="9525" cap="flat" cmpd="sng">
                            <a:solidFill>
                              <a:srgbClr val="000000"/>
                            </a:solidFill>
                            <a:prstDash val="solid"/>
                            <a:headEnd type="none" w="med" len="med"/>
                            <a:tailEnd type="triangle" w="med" len="med"/>
                          </a:ln>
                        </wps:spPr>
                        <wps:bodyPr upright="1"/>
                      </wps:wsp>
                      <wps:wsp>
                        <wps:cNvPr id="127" name="文本框 127"/>
                        <wps:cNvSpPr txBox="1"/>
                        <wps:spPr>
                          <a:xfrm>
                            <a:off x="7920" y="2220"/>
                            <a:ext cx="2880" cy="8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rPr>
                                  <w:rFonts w:ascii="宋体" w:hAnsi="宋体" w:eastAsia="宋体"/>
                                  <w:b/>
                                  <w:sz w:val="21"/>
                                  <w:szCs w:val="21"/>
                                </w:rPr>
                              </w:pPr>
                              <w:r>
                                <w:rPr>
                                  <w:rFonts w:hint="eastAsia" w:ascii="宋体" w:hAnsi="宋体" w:eastAsia="宋体" w:cs="宋体"/>
                                  <w:b/>
                                  <w:sz w:val="21"/>
                                  <w:szCs w:val="21"/>
                                </w:rPr>
                                <w:t>患者基本信息、诊断、临床症状、既往史及穴位</w:t>
                              </w:r>
                            </w:p>
                          </w:txbxContent>
                        </wps:txbx>
                        <wps:bodyPr upright="1"/>
                      </wps:wsp>
                      <wps:wsp>
                        <wps:cNvPr id="128" name="直接连接符 128"/>
                        <wps:cNvCnPr/>
                        <wps:spPr>
                          <a:xfrm flipH="1">
                            <a:off x="3960" y="3726"/>
                            <a:ext cx="1080" cy="0"/>
                          </a:xfrm>
                          <a:prstGeom prst="line">
                            <a:avLst/>
                          </a:prstGeom>
                          <a:ln w="9525" cap="flat" cmpd="sng">
                            <a:solidFill>
                              <a:srgbClr val="000000"/>
                            </a:solidFill>
                            <a:prstDash val="solid"/>
                            <a:headEnd type="none" w="med" len="med"/>
                            <a:tailEnd type="triangle" w="med" len="med"/>
                          </a:ln>
                        </wps:spPr>
                        <wps:bodyPr upright="1"/>
                      </wps:wsp>
                      <wps:wsp>
                        <wps:cNvPr id="129" name="文本框 129"/>
                        <wps:cNvSpPr txBox="1"/>
                        <wps:spPr>
                          <a:xfrm>
                            <a:off x="7910" y="4548"/>
                            <a:ext cx="2879" cy="63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rPr>
                                  <w:rFonts w:hint="eastAsia"/>
                                  <w:b/>
                                  <w:sz w:val="21"/>
                                  <w:szCs w:val="21"/>
                                  <w:lang w:val="en-US" w:eastAsia="zh-CN"/>
                                </w:rPr>
                              </w:pPr>
                              <w:r>
                                <w:rPr>
                                  <w:rFonts w:hint="eastAsia"/>
                                  <w:b/>
                                  <w:sz w:val="21"/>
                                  <w:szCs w:val="21"/>
                                  <w:lang w:val="en-US" w:eastAsia="zh-CN"/>
                                </w:rPr>
                                <w:t>应选择清洁卫生、温湿度适宜的环境。</w:t>
                              </w:r>
                            </w:p>
                            <w:p>
                              <w:pPr>
                                <w:snapToGrid w:val="0"/>
                                <w:rPr>
                                  <w:rFonts w:ascii="宋体" w:hAnsi="宋体" w:eastAsia="宋体"/>
                                  <w:b/>
                                  <w:sz w:val="21"/>
                                  <w:szCs w:val="21"/>
                                </w:rPr>
                              </w:pPr>
                            </w:p>
                          </w:txbxContent>
                        </wps:txbx>
                        <wps:bodyPr upright="1"/>
                      </wps:wsp>
                      <wps:wsp>
                        <wps:cNvPr id="130" name="直接连接符 130"/>
                        <wps:cNvCnPr/>
                        <wps:spPr>
                          <a:xfrm>
                            <a:off x="6840" y="4865"/>
                            <a:ext cx="1080" cy="0"/>
                          </a:xfrm>
                          <a:prstGeom prst="line">
                            <a:avLst/>
                          </a:prstGeom>
                          <a:ln w="9525" cap="flat" cmpd="sng">
                            <a:solidFill>
                              <a:srgbClr val="000000"/>
                            </a:solidFill>
                            <a:prstDash val="solid"/>
                            <a:headEnd type="none" w="med" len="med"/>
                            <a:tailEnd type="triangle" w="med" len="med"/>
                          </a:ln>
                        </wps:spPr>
                        <wps:bodyPr upright="1"/>
                      </wps:wsp>
                      <wps:wsp>
                        <wps:cNvPr id="131" name="直接连接符 131"/>
                        <wps:cNvCnPr/>
                        <wps:spPr>
                          <a:xfrm>
                            <a:off x="5940" y="5056"/>
                            <a:ext cx="1" cy="624"/>
                          </a:xfrm>
                          <a:prstGeom prst="line">
                            <a:avLst/>
                          </a:prstGeom>
                          <a:ln w="9525" cap="flat" cmpd="sng">
                            <a:solidFill>
                              <a:srgbClr val="000000"/>
                            </a:solidFill>
                            <a:prstDash val="solid"/>
                            <a:headEnd type="none" w="med" len="med"/>
                            <a:tailEnd type="triangle" w="med" len="med"/>
                          </a:ln>
                        </wps:spPr>
                        <wps:bodyPr upright="1"/>
                      </wps:wsp>
                      <wps:wsp>
                        <wps:cNvPr id="132" name="文本框 132"/>
                        <wps:cNvSpPr txBox="1"/>
                        <wps:spPr>
                          <a:xfrm>
                            <a:off x="7920" y="6593"/>
                            <a:ext cx="2880" cy="77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rPr>
                                  <w:rFonts w:ascii="宋体" w:hAnsi="宋体" w:eastAsia="宋体"/>
                                  <w:b/>
                                  <w:sz w:val="21"/>
                                  <w:szCs w:val="21"/>
                                </w:rPr>
                              </w:pPr>
                              <w:r>
                                <w:rPr>
                                  <w:rFonts w:hint="eastAsia" w:ascii="宋体" w:hAnsi="宋体" w:eastAsia="宋体"/>
                                  <w:b/>
                                  <w:sz w:val="21"/>
                                  <w:szCs w:val="21"/>
                                </w:rPr>
                                <w:t>取合理、舒适体位，充分暴露耳部皮肤</w:t>
                              </w:r>
                            </w:p>
                          </w:txbxContent>
                        </wps:txbx>
                        <wps:bodyPr upright="1"/>
                      </wps:wsp>
                      <wps:wsp>
                        <wps:cNvPr id="133" name="文本框 133"/>
                        <wps:cNvSpPr txBox="1"/>
                        <wps:spPr>
                          <a:xfrm>
                            <a:off x="7920" y="8790"/>
                            <a:ext cx="2880" cy="83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rPr>
                                  <w:rFonts w:ascii="宋体" w:hAnsi="宋体" w:eastAsia="宋体" w:cs="宋体"/>
                                  <w:b/>
                                  <w:sz w:val="21"/>
                                  <w:szCs w:val="21"/>
                                </w:rPr>
                              </w:pPr>
                              <w:r>
                                <w:rPr>
                                  <w:rFonts w:ascii="宋体" w:hAnsi="宋体" w:eastAsia="宋体" w:cs="宋体"/>
                                  <w:b/>
                                  <w:sz w:val="21"/>
                                  <w:szCs w:val="21"/>
                                </w:rPr>
                                <w:t>75%</w:t>
                              </w:r>
                              <w:r>
                                <w:rPr>
                                  <w:rFonts w:hint="eastAsia" w:ascii="宋体" w:hAnsi="宋体" w:eastAsia="宋体" w:cs="宋体"/>
                                  <w:b/>
                                  <w:sz w:val="21"/>
                                  <w:szCs w:val="21"/>
                                </w:rPr>
                                <w:t>酒精自上而下、由内到外、从前到后消毒耳部皮肤</w:t>
                              </w:r>
                            </w:p>
                            <w:p>
                              <w:pPr>
                                <w:snapToGrid w:val="0"/>
                                <w:rPr>
                                  <w:rFonts w:ascii="宋体" w:hAnsi="宋体" w:eastAsia="宋体"/>
                                  <w:b/>
                                  <w:sz w:val="21"/>
                                  <w:szCs w:val="21"/>
                                </w:rPr>
                              </w:pPr>
                            </w:p>
                          </w:txbxContent>
                        </wps:txbx>
                        <wps:bodyPr upright="1"/>
                      </wps:wsp>
                      <wps:wsp>
                        <wps:cNvPr id="134" name="直接连接符 134"/>
                        <wps:cNvCnPr/>
                        <wps:spPr>
                          <a:xfrm>
                            <a:off x="5940" y="9448"/>
                            <a:ext cx="1" cy="624"/>
                          </a:xfrm>
                          <a:prstGeom prst="line">
                            <a:avLst/>
                          </a:prstGeom>
                          <a:ln w="9525" cap="flat" cmpd="sng">
                            <a:solidFill>
                              <a:srgbClr val="000000"/>
                            </a:solidFill>
                            <a:prstDash val="solid"/>
                            <a:headEnd type="none" w="med" len="med"/>
                            <a:tailEnd type="triangle" w="med" len="med"/>
                          </a:ln>
                        </wps:spPr>
                        <wps:bodyPr upright="1"/>
                      </wps:wsp>
                      <wps:wsp>
                        <wps:cNvPr id="135" name="文本框 135"/>
                        <wps:cNvSpPr txBox="1"/>
                        <wps:spPr>
                          <a:xfrm>
                            <a:off x="1080" y="9181"/>
                            <a:ext cx="2880" cy="1762"/>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rPr>
                                  <w:rFonts w:ascii="宋体" w:hAnsi="宋体" w:eastAsia="宋体" w:cs="宋体"/>
                                  <w:b/>
                                  <w:sz w:val="21"/>
                                  <w:szCs w:val="21"/>
                                </w:rPr>
                              </w:pPr>
                              <w:r>
                                <w:rPr>
                                  <w:rFonts w:hint="eastAsia" w:ascii="宋体" w:hAnsi="宋体" w:eastAsia="宋体" w:cs="宋体"/>
                                  <w:b/>
                                  <w:bCs/>
                                  <w:sz w:val="21"/>
                                  <w:szCs w:val="21"/>
                                </w:rPr>
                                <w:t>将</w:t>
                              </w:r>
                              <w:r>
                                <w:rPr>
                                  <w:rFonts w:hint="eastAsia" w:ascii="宋体" w:hAnsi="宋体" w:eastAsia="宋体" w:cs="宋体"/>
                                  <w:b/>
                                  <w:sz w:val="21"/>
                                  <w:szCs w:val="21"/>
                                </w:rPr>
                                <w:t>药丸</w:t>
                              </w:r>
                              <w:r>
                                <w:rPr>
                                  <w:rFonts w:hint="eastAsia" w:ascii="宋体" w:hAnsi="宋体" w:eastAsia="宋体" w:cs="宋体"/>
                                  <w:b/>
                                  <w:bCs/>
                                  <w:sz w:val="21"/>
                                  <w:szCs w:val="21"/>
                                </w:rPr>
                                <w:t>粘附在</w:t>
                              </w:r>
                              <w:r>
                                <w:rPr>
                                  <w:rFonts w:ascii="宋体" w:hAnsi="宋体" w:eastAsia="宋体" w:cs="宋体"/>
                                  <w:b/>
                                  <w:bCs/>
                                  <w:sz w:val="21"/>
                                  <w:szCs w:val="21"/>
                                </w:rPr>
                                <w:t>0.</w:t>
                              </w:r>
                              <w:r>
                                <w:rPr>
                                  <w:rFonts w:hint="eastAsia" w:ascii="宋体" w:hAnsi="宋体" w:eastAsia="宋体" w:cs="宋体"/>
                                  <w:b/>
                                  <w:bCs/>
                                  <w:sz w:val="21"/>
                                  <w:szCs w:val="21"/>
                                  <w:lang w:val="en-US" w:eastAsia="zh-CN"/>
                                </w:rPr>
                                <w:t>6</w:t>
                              </w:r>
                              <w:r>
                                <w:rPr>
                                  <w:rFonts w:hint="eastAsia" w:ascii="宋体" w:hAnsi="宋体" w:eastAsia="宋体" w:cs="宋体"/>
                                  <w:b/>
                                  <w:bCs/>
                                  <w:sz w:val="21"/>
                                  <w:szCs w:val="21"/>
                                </w:rPr>
                                <w:t>×</w:t>
                              </w:r>
                              <w:r>
                                <w:rPr>
                                  <w:rFonts w:ascii="宋体" w:hAnsi="宋体" w:eastAsia="宋体" w:cs="宋体"/>
                                  <w:b/>
                                  <w:bCs/>
                                  <w:sz w:val="21"/>
                                  <w:szCs w:val="21"/>
                                </w:rPr>
                                <w:t>0.</w:t>
                              </w:r>
                              <w:r>
                                <w:rPr>
                                  <w:rFonts w:hint="eastAsia" w:ascii="宋体" w:hAnsi="宋体" w:eastAsia="宋体" w:cs="宋体"/>
                                  <w:b/>
                                  <w:bCs/>
                                  <w:sz w:val="21"/>
                                  <w:szCs w:val="21"/>
                                  <w:lang w:val="en-US" w:eastAsia="zh-CN"/>
                                </w:rPr>
                                <w:t>6</w:t>
                              </w:r>
                              <w:r>
                                <w:rPr>
                                  <w:rFonts w:ascii="宋体" w:hAnsi="宋体" w:eastAsia="宋体" w:cs="宋体"/>
                                  <w:b/>
                                  <w:bCs/>
                                  <w:sz w:val="21"/>
                                  <w:szCs w:val="21"/>
                                </w:rPr>
                                <w:t>cm</w:t>
                              </w:r>
                              <w:r>
                                <w:rPr>
                                  <w:rFonts w:hint="eastAsia" w:ascii="宋体" w:hAnsi="宋体" w:eastAsia="宋体" w:cs="宋体"/>
                                  <w:b/>
                                  <w:bCs/>
                                  <w:sz w:val="21"/>
                                  <w:szCs w:val="21"/>
                                </w:rPr>
                                <w:t>大小的胶布中央，用止血钳或镊子夹住贴敷于</w:t>
                              </w:r>
                              <w:r>
                                <w:rPr>
                                  <w:rFonts w:hint="eastAsia" w:ascii="宋体" w:hAnsi="宋体" w:eastAsia="宋体" w:cs="宋体"/>
                                  <w:b/>
                                  <w:sz w:val="21"/>
                                  <w:szCs w:val="21"/>
                                </w:rPr>
                                <w:t>选好耳穴的部位上，</w:t>
                              </w:r>
                              <w:r>
                                <w:rPr>
                                  <w:rFonts w:hint="eastAsia" w:ascii="宋体" w:hAnsi="宋体" w:eastAsia="宋体" w:cs="宋体"/>
                                  <w:b/>
                                  <w:bCs/>
                                  <w:sz w:val="21"/>
                                  <w:szCs w:val="21"/>
                                </w:rPr>
                                <w:t>并给予适当按压，并询问患者有无“得气”感觉</w:t>
                              </w:r>
                            </w:p>
                          </w:txbxContent>
                        </wps:txbx>
                        <wps:bodyPr upright="1"/>
                      </wps:wsp>
                      <wps:wsp>
                        <wps:cNvPr id="136" name="文本框 136"/>
                        <wps:cNvSpPr txBox="1"/>
                        <wps:spPr>
                          <a:xfrm>
                            <a:off x="5031" y="12224"/>
                            <a:ext cx="1799" cy="43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ascii="宋体" w:hAnsi="宋体" w:eastAsia="宋体"/>
                                  <w:b/>
                                  <w:sz w:val="21"/>
                                  <w:szCs w:val="21"/>
                                </w:rPr>
                              </w:pPr>
                              <w:r>
                                <w:rPr>
                                  <w:rFonts w:hint="eastAsia" w:ascii="宋体" w:hAnsi="宋体" w:eastAsia="宋体" w:cs="宋体"/>
                                  <w:b/>
                                  <w:sz w:val="21"/>
                                  <w:szCs w:val="21"/>
                                </w:rPr>
                                <w:t>告知</w:t>
                              </w:r>
                            </w:p>
                          </w:txbxContent>
                        </wps:txbx>
                        <wps:bodyPr upright="1"/>
                      </wps:wsp>
                      <wps:wsp>
                        <wps:cNvPr id="137" name="文本框 137"/>
                        <wps:cNvSpPr txBox="1"/>
                        <wps:spPr>
                          <a:xfrm>
                            <a:off x="7907" y="11019"/>
                            <a:ext cx="2880" cy="68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rPr>
                                  <w:rFonts w:ascii="宋体" w:hAnsi="宋体" w:eastAsia="宋体"/>
                                  <w:b/>
                                  <w:sz w:val="21"/>
                                  <w:szCs w:val="21"/>
                                </w:rPr>
                              </w:pPr>
                              <w:r>
                                <w:rPr>
                                  <w:rFonts w:hint="eastAsia" w:ascii="宋体" w:hAnsi="宋体" w:eastAsia="宋体" w:cs="宋体"/>
                                  <w:b/>
                                  <w:sz w:val="21"/>
                                  <w:szCs w:val="21"/>
                                </w:rPr>
                                <w:t>观察患者局部皮肤，询问患者有无不适</w:t>
                              </w:r>
                            </w:p>
                          </w:txbxContent>
                        </wps:txbx>
                        <wps:bodyPr upright="1"/>
                      </wps:wsp>
                      <wps:wsp>
                        <wps:cNvPr id="138" name="直接连接符 138"/>
                        <wps:cNvCnPr/>
                        <wps:spPr>
                          <a:xfrm flipH="1">
                            <a:off x="3980" y="12396"/>
                            <a:ext cx="1080" cy="0"/>
                          </a:xfrm>
                          <a:prstGeom prst="line">
                            <a:avLst/>
                          </a:prstGeom>
                          <a:ln w="9525" cap="flat" cmpd="sng">
                            <a:solidFill>
                              <a:srgbClr val="000000"/>
                            </a:solidFill>
                            <a:prstDash val="solid"/>
                            <a:headEnd type="none" w="med" len="med"/>
                            <a:tailEnd type="triangle" w="med" len="med"/>
                          </a:ln>
                        </wps:spPr>
                        <wps:bodyPr upright="1"/>
                      </wps:wsp>
                      <wps:wsp>
                        <wps:cNvPr id="139" name="文本框 139"/>
                        <wps:cNvSpPr txBox="1"/>
                        <wps:spPr>
                          <a:xfrm>
                            <a:off x="1080" y="11663"/>
                            <a:ext cx="2880" cy="117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rPr>
                                  <w:rFonts w:ascii="宋体" w:hAnsi="宋体" w:eastAsia="宋体"/>
                                  <w:b/>
                                  <w:sz w:val="21"/>
                                  <w:szCs w:val="21"/>
                                </w:rPr>
                              </w:pPr>
                              <w:r>
                                <w:rPr>
                                  <w:rFonts w:hint="eastAsia" w:ascii="宋体" w:hAnsi="宋体" w:eastAsia="宋体" w:cs="楷体_GB2312"/>
                                  <w:b/>
                                  <w:bCs/>
                                  <w:sz w:val="21"/>
                                  <w:szCs w:val="21"/>
                                </w:rPr>
                                <w:t>在耳穴贴压期间，每日自行按压</w:t>
                              </w:r>
                              <w:r>
                                <w:rPr>
                                  <w:rFonts w:ascii="宋体" w:hAnsi="宋体" w:eastAsia="宋体" w:cs="楷体_GB2312"/>
                                  <w:b/>
                                  <w:sz w:val="21"/>
                                  <w:szCs w:val="21"/>
                                </w:rPr>
                                <w:t>3</w:t>
                              </w:r>
                              <w:r>
                                <w:rPr>
                                  <w:rFonts w:hint="eastAsia" w:ascii="宋体" w:hAnsi="宋体" w:eastAsia="宋体" w:cs="楷体_GB2312"/>
                                  <w:b/>
                                  <w:sz w:val="21"/>
                                  <w:szCs w:val="21"/>
                                </w:rPr>
                                <w:t>～</w:t>
                              </w:r>
                              <w:r>
                                <w:rPr>
                                  <w:rFonts w:ascii="宋体" w:hAnsi="宋体" w:eastAsia="宋体" w:cs="楷体_GB2312"/>
                                  <w:b/>
                                  <w:sz w:val="21"/>
                                  <w:szCs w:val="21"/>
                                </w:rPr>
                                <w:t>5</w:t>
                              </w:r>
                              <w:r>
                                <w:rPr>
                                  <w:rFonts w:hint="eastAsia" w:ascii="宋体" w:hAnsi="宋体" w:eastAsia="宋体" w:cs="楷体_GB2312"/>
                                  <w:b/>
                                  <w:sz w:val="21"/>
                                  <w:szCs w:val="21"/>
                                </w:rPr>
                                <w:t>次</w:t>
                              </w:r>
                              <w:r>
                                <w:rPr>
                                  <w:rFonts w:hint="eastAsia" w:ascii="宋体" w:hAnsi="宋体" w:eastAsia="宋体" w:cs="楷体_GB2312"/>
                                  <w:b/>
                                  <w:bCs/>
                                  <w:sz w:val="21"/>
                                  <w:szCs w:val="21"/>
                                </w:rPr>
                                <w:t>，每次每穴</w:t>
                              </w:r>
                              <w:r>
                                <w:rPr>
                                  <w:rFonts w:ascii="宋体" w:hAnsi="宋体" w:eastAsia="宋体" w:cs="楷体_GB2312"/>
                                  <w:b/>
                                  <w:bCs/>
                                  <w:sz w:val="21"/>
                                  <w:szCs w:val="21"/>
                                </w:rPr>
                                <w:t>1</w:t>
                              </w:r>
                              <w:r>
                                <w:rPr>
                                  <w:rFonts w:hint="eastAsia" w:ascii="宋体" w:hAnsi="宋体" w:eastAsia="宋体" w:cs="楷体_GB2312"/>
                                  <w:b/>
                                  <w:bCs/>
                                  <w:sz w:val="21"/>
                                  <w:szCs w:val="21"/>
                                </w:rPr>
                                <w:t>～</w:t>
                              </w:r>
                              <w:r>
                                <w:rPr>
                                  <w:rFonts w:ascii="宋体" w:hAnsi="宋体" w:eastAsia="宋体" w:cs="楷体_GB2312"/>
                                  <w:b/>
                                  <w:bCs/>
                                  <w:sz w:val="21"/>
                                  <w:szCs w:val="21"/>
                                </w:rPr>
                                <w:t>2</w:t>
                              </w:r>
                              <w:r>
                                <w:rPr>
                                  <w:rFonts w:hint="eastAsia" w:ascii="宋体" w:hAnsi="宋体" w:eastAsia="宋体" w:cs="楷体_GB2312"/>
                                  <w:b/>
                                  <w:bCs/>
                                  <w:sz w:val="21"/>
                                  <w:szCs w:val="21"/>
                                </w:rPr>
                                <w:t>分钟；耳穴贴压脱落后应通知护士</w:t>
                              </w:r>
                            </w:p>
                          </w:txbxContent>
                        </wps:txbx>
                        <wps:bodyPr upright="1"/>
                      </wps:wsp>
                      <wps:wsp>
                        <wps:cNvPr id="140" name="文本框 140"/>
                        <wps:cNvSpPr txBox="1"/>
                        <wps:spPr>
                          <a:xfrm>
                            <a:off x="7920" y="13060"/>
                            <a:ext cx="2880" cy="118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rPr>
                                  <w:rFonts w:ascii="宋体" w:hAnsi="宋体" w:eastAsia="宋体"/>
                                  <w:b/>
                                  <w:sz w:val="21"/>
                                  <w:szCs w:val="21"/>
                                </w:rPr>
                              </w:pPr>
                              <w:r>
                                <w:rPr>
                                  <w:rFonts w:hint="eastAsia" w:ascii="宋体" w:hAnsi="宋体" w:eastAsia="宋体" w:cs="宋体"/>
                                  <w:b/>
                                  <w:sz w:val="21"/>
                                  <w:szCs w:val="21"/>
                                </w:rPr>
                                <w:t>协助患者取舒适卧位，整理床单位，处理用物：弯盘、探针、止血钳或镊子使用</w:t>
                              </w:r>
                              <w:r>
                                <w:rPr>
                                  <w:rFonts w:ascii="宋体" w:hAnsi="宋体" w:eastAsia="宋体" w:cs="宋体"/>
                                  <w:b/>
                                  <w:sz w:val="21"/>
                                  <w:szCs w:val="21"/>
                                </w:rPr>
                                <w:t>75%</w:t>
                              </w:r>
                              <w:r>
                                <w:rPr>
                                  <w:rFonts w:hint="eastAsia" w:ascii="宋体" w:hAnsi="宋体" w:eastAsia="宋体" w:cs="宋体"/>
                                  <w:b/>
                                  <w:sz w:val="21"/>
                                  <w:szCs w:val="21"/>
                                </w:rPr>
                                <w:t>酒精擦拭</w:t>
                              </w:r>
                            </w:p>
                          </w:txbxContent>
                        </wps:txbx>
                        <wps:bodyPr upright="1"/>
                      </wps:wsp>
                    </wpg:wgp>
                  </a:graphicData>
                </a:graphic>
              </wp:anchor>
            </w:drawing>
          </mc:Choice>
          <mc:Fallback>
            <w:pict>
              <v:group id="_x0000_s1026" o:spid="_x0000_s1026" o:spt="203" style="position:absolute;left:0pt;margin-left:21.45pt;margin-top:0.3pt;height:697.25pt;width:451.75pt;z-index:251659264;mso-width-relative:page;mso-height-relative:page;" coordorigin="1042,2220" coordsize="9758,12662" o:gfxdata="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">
                <o:lock v:ext="edit" aspectratio="f"/>
                <v:shape id="_x0000_s1026" o:spid="_x0000_s1026" o:spt="202" type="#_x0000_t202" style="position:absolute;left:1080;top:3124;height:1404;width:2880;" fillcolor="#FFFFFF" filled="t" stroked="t" coordsize="21600,21600" o:gfxdata="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DLhbL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snapToGrid w:val="0"/>
                          <w:rPr>
                            <w:rFonts w:ascii="宋体" w:hAnsi="宋体" w:eastAsia="宋体"/>
                            <w:b/>
                            <w:sz w:val="21"/>
                            <w:szCs w:val="21"/>
                          </w:rPr>
                        </w:pPr>
                        <w:r>
                          <w:rPr>
                            <w:rFonts w:hint="eastAsia" w:ascii="宋体" w:hAnsi="宋体" w:eastAsia="宋体" w:cs="楷体_GB2312"/>
                            <w:b/>
                            <w:sz w:val="21"/>
                            <w:szCs w:val="21"/>
                          </w:rPr>
                          <w:t>治疗盘、王不留行籽或莱菔籽等丸状物、胶布、</w:t>
                        </w:r>
                        <w:r>
                          <w:rPr>
                            <w:rFonts w:ascii="宋体" w:hAnsi="宋体" w:eastAsia="宋体" w:cs="楷体_GB2312"/>
                            <w:b/>
                            <w:sz w:val="21"/>
                            <w:szCs w:val="21"/>
                          </w:rPr>
                          <w:t>75%</w:t>
                        </w:r>
                        <w:r>
                          <w:rPr>
                            <w:rFonts w:hint="eastAsia" w:ascii="宋体" w:hAnsi="宋体" w:eastAsia="宋体" w:cs="楷体_GB2312"/>
                            <w:b/>
                            <w:sz w:val="21"/>
                            <w:szCs w:val="21"/>
                          </w:rPr>
                          <w:t>酒精、棉签、探棒、止血钳或镊子、弯盘、污物碗，必要时可备耳穴模型</w:t>
                        </w:r>
                      </w:p>
                      <w:p>
                        <w:pPr>
                          <w:snapToGrid w:val="0"/>
                          <w:rPr>
                            <w:rFonts w:ascii="宋体" w:hAnsi="宋体" w:eastAsia="宋体"/>
                            <w:b/>
                            <w:sz w:val="21"/>
                            <w:szCs w:val="21"/>
                          </w:rPr>
                        </w:pPr>
                      </w:p>
                    </w:txbxContent>
                  </v:textbox>
                </v:shape>
                <v:shape id="_x0000_s1026" o:spid="_x0000_s1026" o:spt="202" type="#_x0000_t202" style="position:absolute;left:5040;top:3436;height:474;width:1800;" fillcolor="#FFFFFF" filled="t" stroked="t" coordsize="21600,21600" o:gfxdata="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fkT3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napToGrid w:val="0"/>
                          <w:ind w:firstLine="211" w:firstLineChars="100"/>
                          <w:jc w:val="both"/>
                          <w:rPr>
                            <w:rFonts w:ascii="宋体" w:hAnsi="宋体" w:eastAsia="宋体"/>
                            <w:b/>
                            <w:sz w:val="21"/>
                            <w:szCs w:val="21"/>
                          </w:rPr>
                        </w:pPr>
                        <w:r>
                          <w:rPr>
                            <w:rFonts w:hint="eastAsia" w:ascii="宋体" w:hAnsi="宋体" w:eastAsia="宋体" w:cs="宋体"/>
                            <w:b/>
                            <w:sz w:val="21"/>
                            <w:szCs w:val="21"/>
                          </w:rPr>
                          <w:t>物品准备</w:t>
                        </w:r>
                      </w:p>
                    </w:txbxContent>
                  </v:textbox>
                </v:shape>
                <v:line id="_x0000_s1026" o:spid="_x0000_s1026" o:spt="20" style="position:absolute;left:5940;top:3958;height:624;width:1;" filled="f" stroked="t" coordsize="21600,21600" o:gfxdata="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zz97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shape id="_x0000_s1026" o:spid="_x0000_s1026" o:spt="202" type="#_x0000_t202" style="position:absolute;left:1042;top:5744;height:410;width:2880;" fillcolor="#FFFFFF" filled="t" stroked="t" coordsize="21600,21600" o:gfxdata="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a11Hr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snapToGrid w:val="0"/>
                          <w:ind w:firstLine="422" w:firstLineChars="200"/>
                          <w:rPr>
                            <w:rFonts w:hint="eastAsia" w:eastAsia="宋体"/>
                            <w:b/>
                            <w:sz w:val="21"/>
                            <w:szCs w:val="21"/>
                            <w:lang w:eastAsia="zh-CN"/>
                          </w:rPr>
                        </w:pPr>
                        <w:r>
                          <w:rPr>
                            <w:rFonts w:hint="eastAsia"/>
                            <w:b/>
                            <w:sz w:val="21"/>
                            <w:szCs w:val="21"/>
                            <w:lang w:eastAsia="zh-CN"/>
                          </w:rPr>
                          <w:t>洗手，戴口罩</w:t>
                        </w:r>
                      </w:p>
                      <w:p/>
                    </w:txbxContent>
                  </v:textbox>
                </v:shape>
                <v:line id="_x0000_s1026" o:spid="_x0000_s1026" o:spt="20" style="position:absolute;left:6840;top:7025;height:0;width:1080;" filled="f" stroked="t" coordsize="21600,21600" o:gfxdata="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mvf62&#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shape id="_x0000_s1026" o:spid="_x0000_s1026" o:spt="202" type="#_x0000_t202" style="position:absolute;left:5040;top:5680;height:474;width:1800;" fillcolor="#FFFFFF" filled="t" stroked="t" coordsize="21600,21600" o:gfxdata="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Awp4w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napToGrid w:val="0"/>
                          <w:jc w:val="center"/>
                          <w:rPr>
                            <w:rFonts w:hint="default" w:ascii="宋体" w:hAnsi="宋体" w:eastAsia="宋体"/>
                            <w:b/>
                            <w:sz w:val="21"/>
                            <w:szCs w:val="21"/>
                            <w:lang w:val="en-US" w:eastAsia="zh-CN"/>
                          </w:rPr>
                        </w:pPr>
                        <w:r>
                          <w:rPr>
                            <w:rFonts w:hint="eastAsia" w:ascii="宋体" w:hAnsi="宋体" w:eastAsia="宋体"/>
                            <w:b/>
                            <w:sz w:val="21"/>
                            <w:szCs w:val="21"/>
                            <w:lang w:val="en-US" w:eastAsia="zh-CN"/>
                          </w:rPr>
                          <w:t>护士准备</w:t>
                        </w:r>
                      </w:p>
                    </w:txbxContent>
                  </v:textbox>
                </v:shape>
                <v:line id="_x0000_s1026" o:spid="_x0000_s1026" o:spt="20" style="position:absolute;left:5940;top:6154;height:624;width:1;" filled="f" stroked="t" coordsize="21600,21600" o:gfxdata="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I8Va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line id="_x0000_s1026" o:spid="_x0000_s1026" o:spt="20" style="position:absolute;left:3960;top:5904;flip:x;height:0;width:1080;" filled="f" stroked="t" coordsize="21600,21600" o:gfxdata="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0Wxx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shape id="_x0000_s1026" o:spid="_x0000_s1026" o:spt="202" type="#_x0000_t202" style="position:absolute;left:5040;top:6778;height:474;width:1800;" fillcolor="#FFFFFF" filled="t" stroked="t" coordsize="21600,21600" o:gfxdata="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C1Pai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napToGrid w:val="0"/>
                          <w:jc w:val="center"/>
                          <w:rPr>
                            <w:rFonts w:ascii="宋体" w:hAnsi="宋体" w:eastAsia="宋体"/>
                            <w:b/>
                            <w:sz w:val="21"/>
                            <w:szCs w:val="21"/>
                          </w:rPr>
                        </w:pPr>
                        <w:r>
                          <w:rPr>
                            <w:rFonts w:hint="eastAsia" w:ascii="宋体" w:hAnsi="宋体" w:eastAsia="宋体" w:cs="宋体"/>
                            <w:b/>
                            <w:sz w:val="21"/>
                            <w:szCs w:val="21"/>
                          </w:rPr>
                          <w:t>患者准备</w:t>
                        </w:r>
                      </w:p>
                    </w:txbxContent>
                  </v:textbox>
                </v:shape>
                <v:line id="_x0000_s1026" o:spid="_x0000_s1026" o:spt="20" style="position:absolute;left:5940;top:12678;height:624;width:1;" filled="f" stroked="t" coordsize="21600,21600" o:gfxdata="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2yl0u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shape id="_x0000_s1026" o:spid="_x0000_s1026" o:spt="202" type="#_x0000_t202" style="position:absolute;left:1080;top:7252;height:1759;width:2880;" fillcolor="#FFFFFF" filled="t" stroked="t" coordsize="21600,21600" o:gfxdata="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8rBkS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napToGrid w:val="0"/>
                          <w:rPr>
                            <w:rFonts w:ascii="宋体" w:hAnsi="宋体" w:eastAsia="宋体"/>
                            <w:b/>
                            <w:sz w:val="21"/>
                            <w:szCs w:val="21"/>
                          </w:rPr>
                        </w:pPr>
                        <w:r>
                          <w:rPr>
                            <w:rFonts w:hint="eastAsia" w:ascii="宋体" w:hAnsi="宋体" w:eastAsia="宋体" w:cs="宋体"/>
                            <w:b/>
                            <w:sz w:val="21"/>
                            <w:szCs w:val="21"/>
                          </w:rPr>
                          <w:t>遵医嘱核对穴位。手持探棒自上而下在选区内寻找耳穴的敏感点，同时询问患者有无</w:t>
                        </w:r>
                        <w:r>
                          <w:rPr>
                            <w:rFonts w:hint="eastAsia" w:ascii="宋体" w:hAnsi="宋体" w:eastAsia="宋体" w:cs="楷体_GB2312"/>
                            <w:b/>
                            <w:sz w:val="21"/>
                            <w:szCs w:val="21"/>
                          </w:rPr>
                          <w:t>热、麻、胀、痛的</w:t>
                        </w:r>
                        <w:r>
                          <w:rPr>
                            <w:rFonts w:hint="eastAsia" w:ascii="宋体" w:hAnsi="宋体" w:eastAsia="宋体" w:cs="宋体"/>
                            <w:b/>
                            <w:sz w:val="21"/>
                            <w:szCs w:val="21"/>
                          </w:rPr>
                          <w:t>“得气”感觉</w:t>
                        </w:r>
                      </w:p>
                    </w:txbxContent>
                  </v:textbox>
                </v:shape>
                <v:shape id="_x0000_s1026" o:spid="_x0000_s1026" o:spt="202" type="#_x0000_t202" style="position:absolute;left:5040;top:7876;height:474;width:1800;" fillcolor="#FFFFFF" filled="t" stroked="t" coordsize="21600,21600" o:gfxdata="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Bno9+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napToGrid w:val="0"/>
                          <w:jc w:val="center"/>
                          <w:rPr>
                            <w:rFonts w:ascii="宋体" w:hAnsi="宋体" w:eastAsia="宋体"/>
                            <w:b/>
                            <w:sz w:val="21"/>
                            <w:szCs w:val="21"/>
                          </w:rPr>
                        </w:pPr>
                        <w:r>
                          <w:rPr>
                            <w:rFonts w:hint="eastAsia" w:ascii="宋体" w:hAnsi="宋体" w:eastAsia="宋体" w:cs="宋体"/>
                            <w:b/>
                            <w:sz w:val="21"/>
                            <w:szCs w:val="21"/>
                          </w:rPr>
                          <w:t>探查穴位</w:t>
                        </w:r>
                      </w:p>
                    </w:txbxContent>
                  </v:textbox>
                </v:shape>
                <v:line id="_x0000_s1026" o:spid="_x0000_s1026" o:spt="20" style="position:absolute;left:6840;top:9241;height:0;width:1080;" filled="f" stroked="t" coordsize="21600,21600" o:gfxdata="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Yy/Kw&#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line id="_x0000_s1026" o:spid="_x0000_s1026" o:spt="20" style="position:absolute;left:5940;top:7252;height:624;width:1;" filled="f" stroked="t" coordsize="21600,21600" o:gfxdata="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h1cr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line id="_x0000_s1026" o:spid="_x0000_s1026" o:spt="20" style="position:absolute;left:3960;top:8133;flip:x;height:0;width:1080;" filled="f" stroked="t" coordsize="21600,21600" o:gfxdata="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raZNu/&#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shape id="_x0000_s1026" o:spid="_x0000_s1026" o:spt="202" type="#_x0000_t202" style="position:absolute;left:5040;top:8974;height:474;width:1800;" fillcolor="#FFFFFF" filled="t" stroked="t" coordsize="21600,21600" o:gfxdata="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UbCO2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napToGrid w:val="0"/>
                          <w:jc w:val="center"/>
                          <w:rPr>
                            <w:rFonts w:ascii="宋体" w:hAnsi="宋体" w:eastAsia="宋体"/>
                            <w:b/>
                            <w:sz w:val="21"/>
                            <w:szCs w:val="21"/>
                          </w:rPr>
                        </w:pPr>
                        <w:r>
                          <w:rPr>
                            <w:rFonts w:hint="eastAsia" w:ascii="宋体" w:hAnsi="宋体" w:eastAsia="宋体" w:cs="宋体"/>
                            <w:b/>
                            <w:sz w:val="21"/>
                            <w:szCs w:val="21"/>
                          </w:rPr>
                          <w:t>消毒皮肤</w:t>
                        </w:r>
                      </w:p>
                    </w:txbxContent>
                  </v:textbox>
                </v:shape>
                <v:line id="_x0000_s1026" o:spid="_x0000_s1026" o:spt="20" style="position:absolute;left:5940;top:8350;height:624;width:1;" filled="f" stroked="t" coordsize="21600,21600" o:gfxdata="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pTh74A&#10;AADc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line id="_x0000_s1026" o:spid="_x0000_s1026" o:spt="20" style="position:absolute;left:6840;top:11445;height:0;width:1080;" filled="f" stroked="t" coordsize="21600,21600" o:gfxdata="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tvYc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shape id="_x0000_s1026" o:spid="_x0000_s1026" o:spt="202" type="#_x0000_t202" style="position:absolute;left:5040;top:10091;height:474;width:1800;" fillcolor="#FFFFFF" filled="t" stroked="t" coordsize="21600,21600" o:gfxdata="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Vsq3W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napToGrid w:val="0"/>
                          <w:jc w:val="center"/>
                          <w:rPr>
                            <w:rFonts w:ascii="宋体" w:hAnsi="宋体" w:eastAsia="宋体"/>
                            <w:b/>
                            <w:sz w:val="21"/>
                            <w:szCs w:val="21"/>
                          </w:rPr>
                        </w:pPr>
                        <w:r>
                          <w:rPr>
                            <w:rFonts w:hint="eastAsia" w:ascii="宋体" w:hAnsi="宋体" w:eastAsia="宋体" w:cs="宋体"/>
                            <w:b/>
                            <w:sz w:val="21"/>
                            <w:szCs w:val="21"/>
                          </w:rPr>
                          <w:t>穴位贴压</w:t>
                        </w:r>
                      </w:p>
                    </w:txbxContent>
                  </v:textbox>
                </v:shape>
                <v:line id="_x0000_s1026" o:spid="_x0000_s1026" o:spt="20" style="position:absolute;left:5940;top:10565;height:624;width:1;" filled="f" stroked="t" coordsize="21600,21600" o:gfxdata="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zE8vz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shape id="_x0000_s1026" o:spid="_x0000_s1026" o:spt="202" type="#_x0000_t202" style="position:absolute;left:5040;top:11189;height:474;width:1800;" fillcolor="#FFFFFF" filled="t" stroked="t" coordsize="21600,21600" o:gfxdata="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8pCZ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napToGrid w:val="0"/>
                          <w:jc w:val="center"/>
                          <w:rPr>
                            <w:rFonts w:ascii="宋体" w:hAnsi="宋体" w:eastAsia="宋体"/>
                            <w:b/>
                            <w:sz w:val="21"/>
                            <w:szCs w:val="21"/>
                          </w:rPr>
                        </w:pPr>
                        <w:r>
                          <w:rPr>
                            <w:rFonts w:hint="eastAsia" w:ascii="宋体" w:hAnsi="宋体" w:eastAsia="宋体" w:cs="宋体"/>
                            <w:b/>
                            <w:sz w:val="21"/>
                            <w:szCs w:val="21"/>
                          </w:rPr>
                          <w:t>观察及询问</w:t>
                        </w:r>
                      </w:p>
                    </w:txbxContent>
                  </v:textbox>
                </v:shape>
                <v:line id="_x0000_s1026" o:spid="_x0000_s1026" o:spt="20" style="position:absolute;left:3960;top:10291;flip:x;height:0;width:1080;" filled="f" stroked="t" coordsize="21600,21600" o:gfxdata="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M/yv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line id="_x0000_s1026" o:spid="_x0000_s1026" o:spt="20" style="position:absolute;left:5940;top:11663;height:624;width:1;" filled="f" stroked="t" coordsize="21600,21600" o:gfxdata="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dEmRt&#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line id="_x0000_s1026" o:spid="_x0000_s1026" o:spt="20" style="position:absolute;left:6840;top:13611;height:0;width:1080;" filled="f" stroked="t" coordsize="21600,21600" o:gfxdata="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XsH2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shape id="_x0000_s1026" o:spid="_x0000_s1026" o:spt="202" type="#_x0000_t202" style="position:absolute;left:5060;top:13301;height:474;width:1799;" fillcolor="#FFFFFF" filled="t" stroked="t" coordsize="21600,21600" o:gfxdata="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Q7Z8u/&#10;AAAA3A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snapToGrid w:val="0"/>
                          <w:jc w:val="center"/>
                          <w:rPr>
                            <w:rFonts w:ascii="宋体" w:hAnsi="宋体" w:eastAsia="宋体"/>
                            <w:b/>
                            <w:sz w:val="21"/>
                            <w:szCs w:val="21"/>
                          </w:rPr>
                        </w:pPr>
                        <w:r>
                          <w:rPr>
                            <w:rFonts w:hint="eastAsia" w:ascii="宋体" w:hAnsi="宋体" w:eastAsia="宋体" w:cs="宋体"/>
                            <w:b/>
                            <w:sz w:val="21"/>
                            <w:szCs w:val="21"/>
                          </w:rPr>
                          <w:t>整理</w:t>
                        </w:r>
                      </w:p>
                    </w:txbxContent>
                  </v:textbox>
                </v:shape>
                <v:line id="_x0000_s1026" o:spid="_x0000_s1026" o:spt="20" style="position:absolute;left:5960;top:13784;height:624;width:1;" filled="f" stroked="t" coordsize="21600,21600" o:gfxdata="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kQHTb4A&#10;AADc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shape id="_x0000_s1026" o:spid="_x0000_s1026" o:spt="202" type="#_x0000_t202" style="position:absolute;left:5070;top:14408;height:474;width:1799;" fillcolor="#FFFFFF" filled="t" stroked="t" coordsize="21600,21600" o:gfxdata="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7pVwn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napToGrid w:val="0"/>
                          <w:jc w:val="center"/>
                          <w:rPr>
                            <w:rFonts w:ascii="宋体" w:hAnsi="宋体" w:eastAsia="宋体"/>
                            <w:b/>
                            <w:sz w:val="21"/>
                            <w:szCs w:val="21"/>
                          </w:rPr>
                        </w:pPr>
                        <w:r>
                          <w:rPr>
                            <w:rFonts w:hint="eastAsia" w:ascii="宋体" w:hAnsi="宋体" w:eastAsia="宋体" w:cs="宋体"/>
                            <w:b/>
                            <w:sz w:val="21"/>
                            <w:szCs w:val="21"/>
                          </w:rPr>
                          <w:t>记录</w:t>
                        </w:r>
                      </w:p>
                    </w:txbxContent>
                  </v:textbox>
                </v:shape>
                <v:shape id="_x0000_s1026" o:spid="_x0000_s1026" o:spt="202" type="#_x0000_t202" style="position:absolute;left:5040;top:4528;height:474;width:1800;" fillcolor="#FFFFFF" filled="t" stroked="t" coordsize="21600,21600" o:gfxdata="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On5vLsAAADc&#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napToGrid w:val="0"/>
                          <w:jc w:val="center"/>
                          <w:rPr>
                            <w:rFonts w:hint="default" w:ascii="宋体" w:hAnsi="宋体" w:eastAsia="宋体"/>
                            <w:b/>
                            <w:sz w:val="21"/>
                            <w:szCs w:val="21"/>
                            <w:lang w:val="en-US" w:eastAsia="zh-CN"/>
                          </w:rPr>
                        </w:pPr>
                        <w:r>
                          <w:rPr>
                            <w:rFonts w:hint="eastAsia" w:ascii="宋体" w:hAnsi="宋体" w:eastAsia="宋体"/>
                            <w:b/>
                            <w:sz w:val="21"/>
                            <w:szCs w:val="21"/>
                            <w:lang w:val="en-US" w:eastAsia="zh-CN"/>
                          </w:rPr>
                          <w:t>环境准备</w:t>
                        </w:r>
                      </w:p>
                    </w:txbxContent>
                  </v:textbox>
                </v:shape>
                <v:shape id="_x0000_s1026" o:spid="_x0000_s1026" o:spt="202" type="#_x0000_t202" style="position:absolute;left:5040;top:2386;height:474;width:1800;" fillcolor="#FFFFFF" filled="t" stroked="t" coordsize="21600,21600" o:gfxdata="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AGHI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napToGrid w:val="0"/>
                          <w:jc w:val="center"/>
                          <w:rPr>
                            <w:rFonts w:ascii="宋体" w:hAnsi="宋体" w:eastAsia="宋体"/>
                            <w:b/>
                            <w:sz w:val="21"/>
                            <w:szCs w:val="21"/>
                          </w:rPr>
                        </w:pPr>
                        <w:r>
                          <w:rPr>
                            <w:rFonts w:hint="eastAsia" w:ascii="宋体" w:hAnsi="宋体" w:eastAsia="宋体" w:cs="宋体"/>
                            <w:b/>
                            <w:sz w:val="21"/>
                            <w:szCs w:val="21"/>
                          </w:rPr>
                          <w:t>核对医嘱</w:t>
                        </w:r>
                      </w:p>
                    </w:txbxContent>
                  </v:textbox>
                </v:shape>
                <v:line id="_x0000_s1026" o:spid="_x0000_s1026" o:spt="20" style="position:absolute;left:5940;top:2860;height:624;width:1;" filled="f" stroked="t" coordsize="21600,21600" o:gfxdata="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X8BTr4A&#10;AADc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line id="_x0000_s1026" o:spid="_x0000_s1026" o:spt="20" style="position:absolute;left:6840;top:2649;height:0;width:1080;" filled="f" stroked="t" coordsize="21600,21600" o:gfxdata="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2tnzm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shape id="_x0000_s1026" o:spid="_x0000_s1026" o:spt="202" type="#_x0000_t202" style="position:absolute;left:7920;top:2220;height:840;width:2880;" fillcolor="#FFFFFF" filled="t" stroked="t" coordsize="21600,21600" o:gfxdata="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r0v+/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napToGrid w:val="0"/>
                          <w:rPr>
                            <w:rFonts w:ascii="宋体" w:hAnsi="宋体" w:eastAsia="宋体"/>
                            <w:b/>
                            <w:sz w:val="21"/>
                            <w:szCs w:val="21"/>
                          </w:rPr>
                        </w:pPr>
                        <w:r>
                          <w:rPr>
                            <w:rFonts w:hint="eastAsia" w:ascii="宋体" w:hAnsi="宋体" w:eastAsia="宋体" w:cs="宋体"/>
                            <w:b/>
                            <w:sz w:val="21"/>
                            <w:szCs w:val="21"/>
                          </w:rPr>
                          <w:t>患者基本信息、诊断、临床症状、既往史及穴位</w:t>
                        </w:r>
                      </w:p>
                    </w:txbxContent>
                  </v:textbox>
                </v:shape>
                <v:line id="_x0000_s1026" o:spid="_x0000_s1026" o:spt="20" style="position:absolute;left:3960;top:3726;flip:x;height:0;width:1080;" filled="f" stroked="t" coordsize="21600,21600" o:gfxdata="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rAomC/&#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shape id="_x0000_s1026" o:spid="_x0000_s1026" o:spt="202" type="#_x0000_t202" style="position:absolute;left:7910;top:4548;height:631;width:2879;" fillcolor="#FFFFFF" filled="t" stroked="t" coordsize="21600,21600" o:gfxdata="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UBzla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napToGrid w:val="0"/>
                          <w:rPr>
                            <w:rFonts w:hint="eastAsia"/>
                            <w:b/>
                            <w:sz w:val="21"/>
                            <w:szCs w:val="21"/>
                            <w:lang w:val="en-US" w:eastAsia="zh-CN"/>
                          </w:rPr>
                        </w:pPr>
                        <w:r>
                          <w:rPr>
                            <w:rFonts w:hint="eastAsia"/>
                            <w:b/>
                            <w:sz w:val="21"/>
                            <w:szCs w:val="21"/>
                            <w:lang w:val="en-US" w:eastAsia="zh-CN"/>
                          </w:rPr>
                          <w:t>应选择清洁卫生、温湿度适宜的环境。</w:t>
                        </w:r>
                      </w:p>
                      <w:p>
                        <w:pPr>
                          <w:snapToGrid w:val="0"/>
                          <w:rPr>
                            <w:rFonts w:ascii="宋体" w:hAnsi="宋体" w:eastAsia="宋体"/>
                            <w:b/>
                            <w:sz w:val="21"/>
                            <w:szCs w:val="21"/>
                          </w:rPr>
                        </w:pPr>
                      </w:p>
                    </w:txbxContent>
                  </v:textbox>
                </v:shape>
                <v:line id="_x0000_s1026" o:spid="_x0000_s1026" o:spt="20" style="position:absolute;left:6840;top:4865;height:0;width:1080;" filled="f" stroked="t" coordsize="21600,21600" o:gfxdata="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o0TQL&#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line id="_x0000_s1026" o:spid="_x0000_s1026" o:spt="20" style="position:absolute;left:5940;top:5056;height:624;width:1;" filled="f" stroked="t" coordsize="21600,21600" o:gfxdata="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nZGQ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shape id="_x0000_s1026" o:spid="_x0000_s1026" o:spt="202" type="#_x0000_t202" style="position:absolute;left:7920;top:6593;height:776;width:2880;" fillcolor="#FFFFFF" filled="t" stroked="t" coordsize="21600,21600" o:gfxdata="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nzK+rsAAADc&#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napToGrid w:val="0"/>
                          <w:rPr>
                            <w:rFonts w:ascii="宋体" w:hAnsi="宋体" w:eastAsia="宋体"/>
                            <w:b/>
                            <w:sz w:val="21"/>
                            <w:szCs w:val="21"/>
                          </w:rPr>
                        </w:pPr>
                        <w:r>
                          <w:rPr>
                            <w:rFonts w:hint="eastAsia" w:ascii="宋体" w:hAnsi="宋体" w:eastAsia="宋体"/>
                            <w:b/>
                            <w:sz w:val="21"/>
                            <w:szCs w:val="21"/>
                          </w:rPr>
                          <w:t>取合理、舒适体位，充分暴露耳部皮肤</w:t>
                        </w:r>
                      </w:p>
                    </w:txbxContent>
                  </v:textbox>
                </v:shape>
                <v:shape id="_x0000_s1026" o:spid="_x0000_s1026" o:spt="202" type="#_x0000_t202" style="position:absolute;left:7920;top:8790;height:839;width:2880;" fillcolor="#FFFFFF" filled="t" stroked="t" coordsize="21600,21600" o:gfxdata="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Ewb2G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napToGrid w:val="0"/>
                          <w:rPr>
                            <w:rFonts w:ascii="宋体" w:hAnsi="宋体" w:eastAsia="宋体" w:cs="宋体"/>
                            <w:b/>
                            <w:sz w:val="21"/>
                            <w:szCs w:val="21"/>
                          </w:rPr>
                        </w:pPr>
                        <w:r>
                          <w:rPr>
                            <w:rFonts w:ascii="宋体" w:hAnsi="宋体" w:eastAsia="宋体" w:cs="宋体"/>
                            <w:b/>
                            <w:sz w:val="21"/>
                            <w:szCs w:val="21"/>
                          </w:rPr>
                          <w:t>75%</w:t>
                        </w:r>
                        <w:r>
                          <w:rPr>
                            <w:rFonts w:hint="eastAsia" w:ascii="宋体" w:hAnsi="宋体" w:eastAsia="宋体" w:cs="宋体"/>
                            <w:b/>
                            <w:sz w:val="21"/>
                            <w:szCs w:val="21"/>
                          </w:rPr>
                          <w:t>酒精自上而下、由内到外、从前到后消毒耳部皮肤</w:t>
                        </w:r>
                      </w:p>
                      <w:p>
                        <w:pPr>
                          <w:snapToGrid w:val="0"/>
                          <w:rPr>
                            <w:rFonts w:ascii="宋体" w:hAnsi="宋体" w:eastAsia="宋体"/>
                            <w:b/>
                            <w:sz w:val="21"/>
                            <w:szCs w:val="21"/>
                          </w:rPr>
                        </w:pPr>
                      </w:p>
                    </w:txbxContent>
                  </v:textbox>
                </v:shape>
                <v:line id="_x0000_s1026" o:spid="_x0000_s1026" o:spt="20" style="position:absolute;left:5940;top:9448;height:624;width:1;" filled="f" stroked="t" coordsize="21600,21600" o:gfxdata="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6jII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shape id="_x0000_s1026" o:spid="_x0000_s1026" o:spt="202" type="#_x0000_t202" style="position:absolute;left:1080;top:9181;height:1762;width:2880;" fillcolor="#FFFFFF" filled="t" stroked="t" coordsize="21600,21600" o:gfxdata="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ZVSjrsAAADc&#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napToGrid w:val="0"/>
                          <w:rPr>
                            <w:rFonts w:ascii="宋体" w:hAnsi="宋体" w:eastAsia="宋体" w:cs="宋体"/>
                            <w:b/>
                            <w:sz w:val="21"/>
                            <w:szCs w:val="21"/>
                          </w:rPr>
                        </w:pPr>
                        <w:r>
                          <w:rPr>
                            <w:rFonts w:hint="eastAsia" w:ascii="宋体" w:hAnsi="宋体" w:eastAsia="宋体" w:cs="宋体"/>
                            <w:b/>
                            <w:bCs/>
                            <w:sz w:val="21"/>
                            <w:szCs w:val="21"/>
                          </w:rPr>
                          <w:t>将</w:t>
                        </w:r>
                        <w:r>
                          <w:rPr>
                            <w:rFonts w:hint="eastAsia" w:ascii="宋体" w:hAnsi="宋体" w:eastAsia="宋体" w:cs="宋体"/>
                            <w:b/>
                            <w:sz w:val="21"/>
                            <w:szCs w:val="21"/>
                          </w:rPr>
                          <w:t>药丸</w:t>
                        </w:r>
                        <w:r>
                          <w:rPr>
                            <w:rFonts w:hint="eastAsia" w:ascii="宋体" w:hAnsi="宋体" w:eastAsia="宋体" w:cs="宋体"/>
                            <w:b/>
                            <w:bCs/>
                            <w:sz w:val="21"/>
                            <w:szCs w:val="21"/>
                          </w:rPr>
                          <w:t>粘附在</w:t>
                        </w:r>
                        <w:r>
                          <w:rPr>
                            <w:rFonts w:ascii="宋体" w:hAnsi="宋体" w:eastAsia="宋体" w:cs="宋体"/>
                            <w:b/>
                            <w:bCs/>
                            <w:sz w:val="21"/>
                            <w:szCs w:val="21"/>
                          </w:rPr>
                          <w:t>0.</w:t>
                        </w:r>
                        <w:r>
                          <w:rPr>
                            <w:rFonts w:hint="eastAsia" w:ascii="宋体" w:hAnsi="宋体" w:eastAsia="宋体" w:cs="宋体"/>
                            <w:b/>
                            <w:bCs/>
                            <w:sz w:val="21"/>
                            <w:szCs w:val="21"/>
                            <w:lang w:val="en-US" w:eastAsia="zh-CN"/>
                          </w:rPr>
                          <w:t>6</w:t>
                        </w:r>
                        <w:r>
                          <w:rPr>
                            <w:rFonts w:hint="eastAsia" w:ascii="宋体" w:hAnsi="宋体" w:eastAsia="宋体" w:cs="宋体"/>
                            <w:b/>
                            <w:bCs/>
                            <w:sz w:val="21"/>
                            <w:szCs w:val="21"/>
                          </w:rPr>
                          <w:t>×</w:t>
                        </w:r>
                        <w:r>
                          <w:rPr>
                            <w:rFonts w:ascii="宋体" w:hAnsi="宋体" w:eastAsia="宋体" w:cs="宋体"/>
                            <w:b/>
                            <w:bCs/>
                            <w:sz w:val="21"/>
                            <w:szCs w:val="21"/>
                          </w:rPr>
                          <w:t>0.</w:t>
                        </w:r>
                        <w:r>
                          <w:rPr>
                            <w:rFonts w:hint="eastAsia" w:ascii="宋体" w:hAnsi="宋体" w:eastAsia="宋体" w:cs="宋体"/>
                            <w:b/>
                            <w:bCs/>
                            <w:sz w:val="21"/>
                            <w:szCs w:val="21"/>
                            <w:lang w:val="en-US" w:eastAsia="zh-CN"/>
                          </w:rPr>
                          <w:t>6</w:t>
                        </w:r>
                        <w:r>
                          <w:rPr>
                            <w:rFonts w:ascii="宋体" w:hAnsi="宋体" w:eastAsia="宋体" w:cs="宋体"/>
                            <w:b/>
                            <w:bCs/>
                            <w:sz w:val="21"/>
                            <w:szCs w:val="21"/>
                          </w:rPr>
                          <w:t>cm</w:t>
                        </w:r>
                        <w:r>
                          <w:rPr>
                            <w:rFonts w:hint="eastAsia" w:ascii="宋体" w:hAnsi="宋体" w:eastAsia="宋体" w:cs="宋体"/>
                            <w:b/>
                            <w:bCs/>
                            <w:sz w:val="21"/>
                            <w:szCs w:val="21"/>
                          </w:rPr>
                          <w:t>大小的胶布中央，用止血钳或镊子夹住贴敷于</w:t>
                        </w:r>
                        <w:r>
                          <w:rPr>
                            <w:rFonts w:hint="eastAsia" w:ascii="宋体" w:hAnsi="宋体" w:eastAsia="宋体" w:cs="宋体"/>
                            <w:b/>
                            <w:sz w:val="21"/>
                            <w:szCs w:val="21"/>
                          </w:rPr>
                          <w:t>选好耳穴的部位上，</w:t>
                        </w:r>
                        <w:r>
                          <w:rPr>
                            <w:rFonts w:hint="eastAsia" w:ascii="宋体" w:hAnsi="宋体" w:eastAsia="宋体" w:cs="宋体"/>
                            <w:b/>
                            <w:bCs/>
                            <w:sz w:val="21"/>
                            <w:szCs w:val="21"/>
                          </w:rPr>
                          <w:t>并给予适当按压，并询问患者有无“得气”感觉</w:t>
                        </w:r>
                      </w:p>
                    </w:txbxContent>
                  </v:textbox>
                </v:shape>
                <v:shape id="_x0000_s1026" o:spid="_x0000_s1026" o:spt="202" type="#_x0000_t202" style="position:absolute;left:5031;top:12224;height:439;width:1799;" fillcolor="#FFFFFF" filled="t" stroked="t" coordsize="21600,21600" o:gfxdata="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FHzPm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napToGrid w:val="0"/>
                          <w:jc w:val="center"/>
                          <w:rPr>
                            <w:rFonts w:ascii="宋体" w:hAnsi="宋体" w:eastAsia="宋体"/>
                            <w:b/>
                            <w:sz w:val="21"/>
                            <w:szCs w:val="21"/>
                          </w:rPr>
                        </w:pPr>
                        <w:r>
                          <w:rPr>
                            <w:rFonts w:hint="eastAsia" w:ascii="宋体" w:hAnsi="宋体" w:eastAsia="宋体" w:cs="宋体"/>
                            <w:b/>
                            <w:sz w:val="21"/>
                            <w:szCs w:val="21"/>
                          </w:rPr>
                          <w:t>告知</w:t>
                        </w:r>
                      </w:p>
                    </w:txbxContent>
                  </v:textbox>
                </v:shape>
                <v:shape id="_x0000_s1026" o:spid="_x0000_s1026" o:spt="202" type="#_x0000_t202" style="position:absolute;left:7907;top:11019;height:686;width:2880;" fillcolor="#FFFFFF" filled="t" stroked="t" coordsize="21600,21600" o:gfxdata="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C2li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napToGrid w:val="0"/>
                          <w:rPr>
                            <w:rFonts w:ascii="宋体" w:hAnsi="宋体" w:eastAsia="宋体"/>
                            <w:b/>
                            <w:sz w:val="21"/>
                            <w:szCs w:val="21"/>
                          </w:rPr>
                        </w:pPr>
                        <w:r>
                          <w:rPr>
                            <w:rFonts w:hint="eastAsia" w:ascii="宋体" w:hAnsi="宋体" w:eastAsia="宋体" w:cs="宋体"/>
                            <w:b/>
                            <w:sz w:val="21"/>
                            <w:szCs w:val="21"/>
                          </w:rPr>
                          <w:t>观察患者局部皮肤，询问患者有无不适</w:t>
                        </w:r>
                      </w:p>
                    </w:txbxContent>
                  </v:textbox>
                </v:shape>
                <v:line id="_x0000_s1026" o:spid="_x0000_s1026" o:spt="20" style="position:absolute;left:3980;top:12396;flip:x;height:0;width:1080;" filled="f" stroked="t" coordsize="21600,21600" o:gfxdata="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vGTS9&#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shape id="_x0000_s1026" o:spid="_x0000_s1026" o:spt="202" type="#_x0000_t202" style="position:absolute;left:1080;top:11663;height:1179;width:2880;" fillcolor="#FFFFFF" filled="t" stroked="t" coordsize="21600,21600" o:gfxdata="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2FiL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napToGrid w:val="0"/>
                          <w:rPr>
                            <w:rFonts w:ascii="宋体" w:hAnsi="宋体" w:eastAsia="宋体"/>
                            <w:b/>
                            <w:sz w:val="21"/>
                            <w:szCs w:val="21"/>
                          </w:rPr>
                        </w:pPr>
                        <w:r>
                          <w:rPr>
                            <w:rFonts w:hint="eastAsia" w:ascii="宋体" w:hAnsi="宋体" w:eastAsia="宋体" w:cs="楷体_GB2312"/>
                            <w:b/>
                            <w:bCs/>
                            <w:sz w:val="21"/>
                            <w:szCs w:val="21"/>
                          </w:rPr>
                          <w:t>在耳穴贴压期间，每日自行按压</w:t>
                        </w:r>
                        <w:r>
                          <w:rPr>
                            <w:rFonts w:ascii="宋体" w:hAnsi="宋体" w:eastAsia="宋体" w:cs="楷体_GB2312"/>
                            <w:b/>
                            <w:sz w:val="21"/>
                            <w:szCs w:val="21"/>
                          </w:rPr>
                          <w:t>3</w:t>
                        </w:r>
                        <w:r>
                          <w:rPr>
                            <w:rFonts w:hint="eastAsia" w:ascii="宋体" w:hAnsi="宋体" w:eastAsia="宋体" w:cs="楷体_GB2312"/>
                            <w:b/>
                            <w:sz w:val="21"/>
                            <w:szCs w:val="21"/>
                          </w:rPr>
                          <w:t>～</w:t>
                        </w:r>
                        <w:r>
                          <w:rPr>
                            <w:rFonts w:ascii="宋体" w:hAnsi="宋体" w:eastAsia="宋体" w:cs="楷体_GB2312"/>
                            <w:b/>
                            <w:sz w:val="21"/>
                            <w:szCs w:val="21"/>
                          </w:rPr>
                          <w:t>5</w:t>
                        </w:r>
                        <w:r>
                          <w:rPr>
                            <w:rFonts w:hint="eastAsia" w:ascii="宋体" w:hAnsi="宋体" w:eastAsia="宋体" w:cs="楷体_GB2312"/>
                            <w:b/>
                            <w:sz w:val="21"/>
                            <w:szCs w:val="21"/>
                          </w:rPr>
                          <w:t>次</w:t>
                        </w:r>
                        <w:r>
                          <w:rPr>
                            <w:rFonts w:hint="eastAsia" w:ascii="宋体" w:hAnsi="宋体" w:eastAsia="宋体" w:cs="楷体_GB2312"/>
                            <w:b/>
                            <w:bCs/>
                            <w:sz w:val="21"/>
                            <w:szCs w:val="21"/>
                          </w:rPr>
                          <w:t>，每次每穴</w:t>
                        </w:r>
                        <w:r>
                          <w:rPr>
                            <w:rFonts w:ascii="宋体" w:hAnsi="宋体" w:eastAsia="宋体" w:cs="楷体_GB2312"/>
                            <w:b/>
                            <w:bCs/>
                            <w:sz w:val="21"/>
                            <w:szCs w:val="21"/>
                          </w:rPr>
                          <w:t>1</w:t>
                        </w:r>
                        <w:r>
                          <w:rPr>
                            <w:rFonts w:hint="eastAsia" w:ascii="宋体" w:hAnsi="宋体" w:eastAsia="宋体" w:cs="楷体_GB2312"/>
                            <w:b/>
                            <w:bCs/>
                            <w:sz w:val="21"/>
                            <w:szCs w:val="21"/>
                          </w:rPr>
                          <w:t>～</w:t>
                        </w:r>
                        <w:r>
                          <w:rPr>
                            <w:rFonts w:ascii="宋体" w:hAnsi="宋体" w:eastAsia="宋体" w:cs="楷体_GB2312"/>
                            <w:b/>
                            <w:bCs/>
                            <w:sz w:val="21"/>
                            <w:szCs w:val="21"/>
                          </w:rPr>
                          <w:t>2</w:t>
                        </w:r>
                        <w:r>
                          <w:rPr>
                            <w:rFonts w:hint="eastAsia" w:ascii="宋体" w:hAnsi="宋体" w:eastAsia="宋体" w:cs="楷体_GB2312"/>
                            <w:b/>
                            <w:bCs/>
                            <w:sz w:val="21"/>
                            <w:szCs w:val="21"/>
                          </w:rPr>
                          <w:t>分钟；耳穴贴压脱落后应通知护士</w:t>
                        </w:r>
                      </w:p>
                    </w:txbxContent>
                  </v:textbox>
                </v:shape>
                <v:shape id="_x0000_s1026" o:spid="_x0000_s1026" o:spt="202" type="#_x0000_t202" style="position:absolute;left:7920;top:13060;height:1189;width:2880;" fillcolor="#FFFFFF" filled="t" stroked="t" coordsize="21600,21600" o:gfxdata="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nkgmu/&#10;AAAA3A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snapToGrid w:val="0"/>
                          <w:rPr>
                            <w:rFonts w:ascii="宋体" w:hAnsi="宋体" w:eastAsia="宋体"/>
                            <w:b/>
                            <w:sz w:val="21"/>
                            <w:szCs w:val="21"/>
                          </w:rPr>
                        </w:pPr>
                        <w:r>
                          <w:rPr>
                            <w:rFonts w:hint="eastAsia" w:ascii="宋体" w:hAnsi="宋体" w:eastAsia="宋体" w:cs="宋体"/>
                            <w:b/>
                            <w:sz w:val="21"/>
                            <w:szCs w:val="21"/>
                          </w:rPr>
                          <w:t>协助患者取舒适卧位，整理床单位，处理用物：弯盘、探针、止血钳或镊子使用</w:t>
                        </w:r>
                        <w:r>
                          <w:rPr>
                            <w:rFonts w:ascii="宋体" w:hAnsi="宋体" w:eastAsia="宋体" w:cs="宋体"/>
                            <w:b/>
                            <w:sz w:val="21"/>
                            <w:szCs w:val="21"/>
                          </w:rPr>
                          <w:t>75%</w:t>
                        </w:r>
                        <w:r>
                          <w:rPr>
                            <w:rFonts w:hint="eastAsia" w:ascii="宋体" w:hAnsi="宋体" w:eastAsia="宋体" w:cs="宋体"/>
                            <w:b/>
                            <w:sz w:val="21"/>
                            <w:szCs w:val="21"/>
                          </w:rPr>
                          <w:t>酒精擦拭</w:t>
                        </w:r>
                      </w:p>
                    </w:txbxContent>
                  </v:textbox>
                </v:shape>
              </v:group>
            </w:pict>
          </mc:Fallback>
        </mc:AlternateContent>
      </w:r>
    </w:p>
    <w:p>
      <w:pPr>
        <w:ind w:firstLine="560" w:firstLineChars="200"/>
        <w:jc w:val="left"/>
        <w:rPr>
          <w:rFonts w:hint="eastAsia" w:ascii="宋体" w:hAnsi="宋体" w:eastAsia="宋体" w:cs="宋体"/>
          <w:b w:val="0"/>
          <w:bCs w:val="0"/>
          <w:sz w:val="28"/>
          <w:szCs w:val="28"/>
          <w:lang w:val="en-US" w:eastAsia="zh-CN"/>
        </w:rPr>
      </w:pPr>
    </w:p>
    <w:p>
      <w:pPr>
        <w:ind w:firstLine="560" w:firstLineChars="200"/>
        <w:jc w:val="left"/>
        <w:rPr>
          <w:rFonts w:hint="eastAsia" w:ascii="宋体" w:hAnsi="宋体" w:eastAsia="宋体" w:cs="宋体"/>
          <w:b w:val="0"/>
          <w:bCs w:val="0"/>
          <w:sz w:val="28"/>
          <w:szCs w:val="28"/>
          <w:lang w:val="en-US" w:eastAsia="zh-CN"/>
        </w:rPr>
      </w:pPr>
    </w:p>
    <w:p>
      <w:pPr>
        <w:ind w:firstLine="560" w:firstLineChars="200"/>
        <w:jc w:val="left"/>
        <w:rPr>
          <w:rFonts w:hint="eastAsia" w:ascii="宋体" w:hAnsi="宋体" w:eastAsia="宋体" w:cs="宋体"/>
          <w:b w:val="0"/>
          <w:bCs w:val="0"/>
          <w:sz w:val="28"/>
          <w:szCs w:val="28"/>
          <w:lang w:val="en-US" w:eastAsia="zh-CN"/>
        </w:rPr>
      </w:pPr>
    </w:p>
    <w:p>
      <w:pPr>
        <w:ind w:firstLine="560" w:firstLineChars="200"/>
        <w:jc w:val="left"/>
        <w:rPr>
          <w:rFonts w:hint="eastAsia" w:ascii="宋体" w:hAnsi="宋体" w:eastAsia="宋体" w:cs="宋体"/>
          <w:b w:val="0"/>
          <w:bCs w:val="0"/>
          <w:sz w:val="28"/>
          <w:szCs w:val="28"/>
          <w:lang w:val="en-US" w:eastAsia="zh-CN"/>
        </w:rPr>
      </w:pPr>
    </w:p>
    <w:p>
      <w:pPr>
        <w:ind w:firstLine="560" w:firstLineChars="200"/>
        <w:jc w:val="left"/>
        <w:rPr>
          <w:rFonts w:hint="eastAsia" w:ascii="宋体" w:hAnsi="宋体" w:eastAsia="宋体" w:cs="宋体"/>
          <w:b w:val="0"/>
          <w:bCs w:val="0"/>
          <w:sz w:val="28"/>
          <w:szCs w:val="28"/>
          <w:lang w:val="en-US" w:eastAsia="zh-CN"/>
        </w:rPr>
      </w:pPr>
    </w:p>
    <w:p>
      <w:pPr>
        <w:ind w:firstLine="560" w:firstLineChars="200"/>
        <w:jc w:val="left"/>
        <w:rPr>
          <w:rFonts w:hint="eastAsia" w:ascii="宋体" w:hAnsi="宋体" w:eastAsia="宋体" w:cs="宋体"/>
          <w:b w:val="0"/>
          <w:bCs w:val="0"/>
          <w:sz w:val="28"/>
          <w:szCs w:val="28"/>
          <w:lang w:val="en-US" w:eastAsia="zh-CN"/>
        </w:rPr>
      </w:pPr>
    </w:p>
    <w:p>
      <w:pPr>
        <w:ind w:firstLine="560" w:firstLineChars="200"/>
        <w:jc w:val="left"/>
        <w:rPr>
          <w:rFonts w:hint="eastAsia" w:ascii="宋体" w:hAnsi="宋体" w:eastAsia="宋体" w:cs="宋体"/>
          <w:b w:val="0"/>
          <w:bCs w:val="0"/>
          <w:sz w:val="28"/>
          <w:szCs w:val="28"/>
          <w:lang w:val="en-US" w:eastAsia="zh-CN"/>
        </w:rPr>
      </w:pPr>
    </w:p>
    <w:p>
      <w:pPr>
        <w:jc w:val="both"/>
        <w:rPr>
          <w:rFonts w:hint="eastAsia" w:ascii="宋体" w:hAnsi="宋体" w:eastAsia="宋体" w:cs="宋体"/>
          <w:b/>
          <w:bCs/>
          <w:sz w:val="28"/>
          <w:szCs w:val="28"/>
          <w:lang w:val="en-US" w:eastAsia="zh-CN"/>
        </w:rPr>
      </w:pPr>
    </w:p>
    <w:p>
      <w:pPr>
        <w:jc w:val="center"/>
        <w:rPr>
          <w:rFonts w:hint="eastAsia" w:ascii="宋体" w:hAnsi="宋体" w:eastAsia="宋体" w:cs="宋体"/>
          <w:b/>
          <w:bCs/>
          <w:sz w:val="28"/>
          <w:szCs w:val="28"/>
          <w:lang w:val="en-US" w:eastAsia="zh-CN"/>
        </w:rPr>
      </w:pPr>
    </w:p>
    <w:p>
      <w:pPr>
        <w:jc w:val="center"/>
        <w:rPr>
          <w:rFonts w:hint="eastAsia" w:ascii="宋体" w:hAnsi="宋体" w:eastAsia="宋体" w:cs="宋体"/>
          <w:b/>
          <w:bCs/>
          <w:sz w:val="28"/>
          <w:szCs w:val="28"/>
          <w:lang w:val="en-US" w:eastAsia="zh-CN"/>
        </w:rPr>
      </w:pPr>
    </w:p>
    <w:p>
      <w:pPr>
        <w:jc w:val="center"/>
        <w:rPr>
          <w:rFonts w:hint="eastAsia" w:ascii="宋体" w:hAnsi="宋体" w:eastAsia="宋体" w:cs="宋体"/>
          <w:b/>
          <w:bCs/>
          <w:sz w:val="28"/>
          <w:szCs w:val="28"/>
          <w:lang w:val="en-US" w:eastAsia="zh-CN"/>
        </w:rPr>
      </w:pPr>
    </w:p>
    <w:p>
      <w:pPr>
        <w:rPr>
          <w:rFonts w:hint="default" w:ascii="仿宋" w:hAnsi="仿宋" w:eastAsia="仿宋" w:cs="仿宋"/>
          <w:b w:val="0"/>
          <w:bCs w:val="0"/>
          <w:sz w:val="32"/>
          <w:szCs w:val="32"/>
          <w:lang w:val="en-US" w:eastAsia="zh-CN"/>
        </w:rPr>
      </w:pPr>
    </w:p>
    <w:p>
      <w:pPr>
        <w:rPr>
          <w:rFonts w:hint="default" w:ascii="仿宋" w:hAnsi="仿宋" w:eastAsia="仿宋" w:cs="仿宋"/>
          <w:b w:val="0"/>
          <w:bCs w:val="0"/>
          <w:sz w:val="32"/>
          <w:szCs w:val="32"/>
          <w:lang w:val="en-US" w:eastAsia="zh-CN"/>
        </w:rPr>
      </w:pPr>
    </w:p>
    <w:p>
      <w:pPr>
        <w:rPr>
          <w:rFonts w:hint="default" w:ascii="仿宋" w:hAnsi="仿宋" w:eastAsia="仿宋" w:cs="仿宋"/>
          <w:b w:val="0"/>
          <w:bCs w:val="0"/>
          <w:sz w:val="32"/>
          <w:szCs w:val="32"/>
          <w:lang w:val="en-US" w:eastAsia="zh-CN"/>
        </w:rPr>
      </w:pPr>
    </w:p>
    <w:p>
      <w:pPr>
        <w:rPr>
          <w:rFonts w:hint="default" w:ascii="仿宋" w:hAnsi="仿宋" w:eastAsia="仿宋" w:cs="仿宋"/>
          <w:b w:val="0"/>
          <w:bCs w:val="0"/>
          <w:sz w:val="32"/>
          <w:szCs w:val="32"/>
          <w:lang w:val="en-US" w:eastAsia="zh-CN"/>
        </w:rPr>
      </w:pPr>
    </w:p>
    <w:p>
      <w:pPr>
        <w:rPr>
          <w:rFonts w:hint="default" w:ascii="仿宋" w:hAnsi="仿宋" w:eastAsia="仿宋" w:cs="仿宋"/>
          <w:b w:val="0"/>
          <w:bCs w:val="0"/>
          <w:sz w:val="32"/>
          <w:szCs w:val="32"/>
          <w:lang w:val="en-US" w:eastAsia="zh-CN"/>
        </w:rPr>
      </w:pPr>
    </w:p>
    <w:p>
      <w:pPr>
        <w:rPr>
          <w:rFonts w:hint="default" w:ascii="仿宋" w:hAnsi="仿宋" w:eastAsia="仿宋" w:cs="仿宋"/>
          <w:b w:val="0"/>
          <w:bCs w:val="0"/>
          <w:sz w:val="32"/>
          <w:szCs w:val="32"/>
          <w:lang w:val="en-US" w:eastAsia="zh-CN"/>
        </w:rPr>
      </w:pPr>
    </w:p>
    <w:p>
      <w:pPr>
        <w:ind w:firstLine="3640" w:firstLineChars="1300"/>
        <w:jc w:val="both"/>
        <w:rPr>
          <w:rFonts w:hint="eastAsia" w:ascii="宋体" w:hAnsi="宋体" w:eastAsia="宋体" w:cs="宋体"/>
          <w:b w:val="0"/>
          <w:bCs w:val="0"/>
          <w:color w:val="000000" w:themeColor="text1"/>
          <w:sz w:val="28"/>
          <w:szCs w:val="28"/>
          <w:lang w:val="en-US" w:eastAsia="zh-CN"/>
          <w14:textFill>
            <w14:solidFill>
              <w14:schemeClr w14:val="tx1"/>
            </w14:solidFill>
          </w14:textFill>
        </w:rPr>
      </w:pPr>
    </w:p>
    <w:p>
      <w:pPr>
        <w:jc w:val="center"/>
        <w:rPr>
          <w:rFonts w:hint="eastAsia" w:ascii="宋体" w:hAnsi="宋体" w:eastAsia="宋体" w:cs="宋体"/>
          <w:b w:val="0"/>
          <w:bCs w:val="0"/>
          <w:color w:val="000000" w:themeColor="text1"/>
          <w:sz w:val="28"/>
          <w:szCs w:val="28"/>
          <w:lang w:val="en-US" w:eastAsia="zh-CN"/>
          <w14:textFill>
            <w14:solidFill>
              <w14:schemeClr w14:val="tx1"/>
            </w14:solidFill>
          </w14:textFill>
        </w:rPr>
      </w:pPr>
    </w:p>
    <w:p>
      <w:pPr>
        <w:ind w:firstLine="3584" w:firstLineChars="1700"/>
        <w:jc w:val="both"/>
        <w:rPr>
          <w:rFonts w:hint="eastAsia" w:ascii="宋体" w:hAnsi="宋体" w:eastAsia="宋体" w:cs="宋体"/>
          <w:b/>
          <w:bCs/>
          <w:color w:val="auto"/>
          <w:sz w:val="21"/>
          <w:szCs w:val="21"/>
          <w:lang w:val="en-US" w:eastAsia="zh-CN"/>
        </w:rPr>
      </w:pPr>
    </w:p>
    <w:p>
      <w:pPr>
        <w:ind w:firstLine="3584" w:firstLineChars="1700"/>
        <w:jc w:val="both"/>
        <w:rPr>
          <w:rFonts w:hint="eastAsia" w:ascii="宋体" w:hAnsi="宋体" w:eastAsia="宋体" w:cs="宋体"/>
          <w:b/>
          <w:bCs/>
          <w:color w:val="auto"/>
          <w:sz w:val="21"/>
          <w:szCs w:val="21"/>
          <w:lang w:val="en-US" w:eastAsia="zh-CN"/>
        </w:rPr>
      </w:pPr>
    </w:p>
    <w:p>
      <w:pPr>
        <w:spacing w:line="240" w:lineRule="auto"/>
        <w:jc w:val="center"/>
        <w:outlineLvl w:val="0"/>
        <w:rPr>
          <w:rFonts w:hint="default" w:ascii="黑体" w:hAnsi="黑体" w:eastAsia="黑体" w:cs="黑体"/>
          <w:b/>
          <w:bCs/>
          <w:color w:val="000000"/>
          <w:szCs w:val="21"/>
          <w:lang w:val="en-US" w:eastAsia="zh-CN"/>
        </w:rPr>
      </w:pPr>
      <w:r>
        <w:rPr>
          <w:rFonts w:hint="eastAsia" w:ascii="黑体" w:hAnsi="黑体" w:eastAsia="黑体" w:cs="黑体"/>
          <w:b/>
          <w:bCs/>
          <w:color w:val="000000"/>
          <w:szCs w:val="21"/>
          <w:lang w:val="en-US" w:eastAsia="zh-CN"/>
        </w:rPr>
        <w:t>附录C</w:t>
      </w:r>
    </w:p>
    <w:p>
      <w:pPr>
        <w:spacing w:line="240" w:lineRule="auto"/>
        <w:jc w:val="center"/>
        <w:outlineLvl w:val="0"/>
        <w:rPr>
          <w:rFonts w:hint="eastAsia" w:ascii="黑体" w:hAnsi="黑体" w:eastAsia="黑体" w:cs="黑体"/>
          <w:b/>
          <w:bCs/>
          <w:color w:val="000000"/>
          <w:szCs w:val="21"/>
          <w:lang w:val="en-US" w:eastAsia="zh-CN"/>
        </w:rPr>
      </w:pPr>
      <w:r>
        <w:rPr>
          <w:rFonts w:hint="eastAsia" w:ascii="黑体" w:hAnsi="黑体" w:eastAsia="黑体" w:cs="黑体"/>
          <w:b/>
          <w:bCs/>
          <w:color w:val="000000"/>
          <w:szCs w:val="21"/>
          <w:lang w:val="en-US" w:eastAsia="zh-CN"/>
        </w:rPr>
        <w:t>（规范性附录）</w:t>
      </w:r>
    </w:p>
    <w:p>
      <w:pPr>
        <w:spacing w:line="240" w:lineRule="auto"/>
        <w:jc w:val="center"/>
        <w:outlineLvl w:val="0"/>
        <w:rPr>
          <w:rFonts w:hint="eastAsia"/>
          <w:lang w:val="en-US" w:eastAsia="zh-CN"/>
        </w:rPr>
      </w:pPr>
      <w:r>
        <w:rPr>
          <w:rFonts w:hint="eastAsia" w:ascii="黑体" w:hAnsi="黑体" w:eastAsia="黑体" w:cs="黑体"/>
          <w:b/>
          <w:bCs/>
          <w:color w:val="000000"/>
          <w:szCs w:val="21"/>
          <w:lang w:val="en-US" w:eastAsia="zh-CN"/>
        </w:rPr>
        <w:t>耳穴贴压的操作方法</w:t>
      </w:r>
    </w:p>
    <w:p>
      <w:pPr>
        <w:keepNext w:val="0"/>
        <w:keepLines w:val="0"/>
        <w:pageBreakBefore w:val="0"/>
        <w:widowControl w:val="0"/>
        <w:kinsoku/>
        <w:wordWrap/>
        <w:overflowPunct/>
        <w:topLinePunct w:val="0"/>
        <w:autoSpaceDE/>
        <w:autoSpaceDN/>
        <w:bidi w:val="0"/>
        <w:adjustRightInd/>
        <w:snapToGrid/>
        <w:spacing w:line="560" w:lineRule="exact"/>
        <w:ind w:firstLine="422" w:firstLineChars="200"/>
        <w:textAlignment w:val="auto"/>
        <w:rPr>
          <w:rFonts w:hint="eastAsia" w:ascii="宋体" w:hAnsi="宋体" w:eastAsia="宋体" w:cs="宋体"/>
          <w:b w:val="0"/>
          <w:bCs w:val="0"/>
          <w:color w:val="auto"/>
          <w:kern w:val="2"/>
          <w:sz w:val="21"/>
          <w:szCs w:val="21"/>
          <w:lang w:val="en-US" w:eastAsia="zh-CN" w:bidi="ar-SA"/>
        </w:rPr>
      </w:pPr>
      <w:r>
        <w:rPr>
          <w:rFonts w:hint="eastAsia" w:ascii="黑体" w:hAnsi="黑体" w:eastAsia="黑体" w:cs="黑体"/>
          <w:b/>
          <w:bCs/>
          <w:color w:val="000000"/>
          <w:sz w:val="21"/>
          <w:szCs w:val="21"/>
          <w:highlight w:val="none"/>
          <w:lang w:val="en-US" w:eastAsia="zh-CN"/>
        </w:rPr>
        <w:t>C.1</w:t>
      </w:r>
      <w:r>
        <w:rPr>
          <w:rFonts w:hint="eastAsia" w:ascii="宋体" w:hAnsi="宋体" w:eastAsia="宋体" w:cs="宋体"/>
          <w:b w:val="0"/>
          <w:bCs w:val="0"/>
          <w:color w:val="auto"/>
          <w:kern w:val="2"/>
          <w:sz w:val="21"/>
          <w:szCs w:val="21"/>
          <w:lang w:val="en-US" w:eastAsia="zh-CN" w:bidi="ar-SA"/>
        </w:rPr>
        <w:t>对压法：用食指和拇指的指腹置于患</w:t>
      </w:r>
      <w:r>
        <w:rPr>
          <w:rFonts w:hint="eastAsia" w:ascii="宋体" w:hAnsi="宋体" w:eastAsia="宋体" w:cs="宋体"/>
          <w:b w:val="0"/>
          <w:bCs w:val="0"/>
          <w:color w:val="auto"/>
          <w:kern w:val="2"/>
          <w:sz w:val="21"/>
          <w:szCs w:val="21"/>
          <w:highlight w:val="none"/>
          <w:lang w:val="en-US" w:eastAsia="zh-CN" w:bidi="ar-SA"/>
        </w:rPr>
        <w:t>者耳郭</w:t>
      </w:r>
      <w:r>
        <w:rPr>
          <w:rFonts w:hint="eastAsia" w:ascii="宋体" w:hAnsi="宋体" w:eastAsia="宋体" w:cs="宋体"/>
          <w:b w:val="0"/>
          <w:bCs w:val="0"/>
          <w:color w:val="auto"/>
          <w:kern w:val="2"/>
          <w:sz w:val="21"/>
          <w:szCs w:val="21"/>
          <w:lang w:val="en-US" w:eastAsia="zh-CN" w:bidi="ar-SA"/>
        </w:rPr>
        <w:t>的正面和背面，相对按压，至出现热、麻、胀、痛等感觉，食指和拇指可边压边左右移动，或做圆形移动，一旦找到敏感点，则持续对压20～30秒。本法属泻法，适用于实证、热证及年轻体壮者，对内脏痉挛性疼痛、躯体疼痛有较好的镇痛作用。</w:t>
      </w:r>
    </w:p>
    <w:p>
      <w:pPr>
        <w:keepNext w:val="0"/>
        <w:keepLines w:val="0"/>
        <w:pageBreakBefore w:val="0"/>
        <w:widowControl w:val="0"/>
        <w:kinsoku/>
        <w:wordWrap/>
        <w:overflowPunct/>
        <w:topLinePunct w:val="0"/>
        <w:autoSpaceDE/>
        <w:autoSpaceDN/>
        <w:bidi w:val="0"/>
        <w:adjustRightInd/>
        <w:snapToGrid/>
        <w:spacing w:line="560" w:lineRule="exact"/>
        <w:ind w:firstLine="422" w:firstLineChars="200"/>
        <w:textAlignment w:val="auto"/>
        <w:rPr>
          <w:rFonts w:hint="eastAsia" w:ascii="宋体" w:hAnsi="宋体" w:eastAsia="宋体" w:cs="宋体"/>
          <w:b w:val="0"/>
          <w:bCs w:val="0"/>
          <w:color w:val="auto"/>
          <w:kern w:val="2"/>
          <w:sz w:val="21"/>
          <w:szCs w:val="21"/>
          <w:lang w:val="en-US" w:eastAsia="zh-CN" w:bidi="ar-SA"/>
        </w:rPr>
      </w:pPr>
      <w:r>
        <w:rPr>
          <w:rFonts w:hint="eastAsia" w:ascii="黑体" w:hAnsi="黑体" w:eastAsia="黑体" w:cs="黑体"/>
          <w:b/>
          <w:bCs/>
          <w:color w:val="000000"/>
          <w:sz w:val="21"/>
          <w:szCs w:val="21"/>
          <w:highlight w:val="none"/>
          <w:lang w:val="en-US" w:eastAsia="zh-CN"/>
        </w:rPr>
        <w:t xml:space="preserve">C.2 </w:t>
      </w:r>
      <w:r>
        <w:rPr>
          <w:rFonts w:hint="eastAsia" w:ascii="宋体" w:hAnsi="宋体" w:eastAsia="宋体" w:cs="宋体"/>
          <w:b w:val="0"/>
          <w:bCs w:val="0"/>
          <w:color w:val="auto"/>
          <w:kern w:val="2"/>
          <w:sz w:val="21"/>
          <w:szCs w:val="21"/>
          <w:lang w:val="en-US" w:eastAsia="zh-CN" w:bidi="ar-SA"/>
        </w:rPr>
        <w:t>直压法：用指尖垂直按压耳穴，至患者产生胀痛感，持续按压20～30秒，间隔少许，重复按压，每次按压3～5分钟。此法仍属泻法，适应证与对压法相同。</w:t>
      </w:r>
    </w:p>
    <w:p>
      <w:pPr>
        <w:keepNext w:val="0"/>
        <w:keepLines w:val="0"/>
        <w:pageBreakBefore w:val="0"/>
        <w:widowControl w:val="0"/>
        <w:kinsoku/>
        <w:wordWrap/>
        <w:overflowPunct/>
        <w:topLinePunct w:val="0"/>
        <w:autoSpaceDE/>
        <w:autoSpaceDN/>
        <w:bidi w:val="0"/>
        <w:adjustRightInd/>
        <w:snapToGrid/>
        <w:spacing w:line="560" w:lineRule="exact"/>
        <w:ind w:firstLine="422"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黑体" w:hAnsi="黑体" w:eastAsia="黑体" w:cs="黑体"/>
          <w:b/>
          <w:bCs/>
          <w:color w:val="000000"/>
          <w:sz w:val="21"/>
          <w:szCs w:val="21"/>
          <w:highlight w:val="none"/>
          <w:lang w:val="en-US" w:eastAsia="zh-CN"/>
        </w:rPr>
        <w:t>C.3</w:t>
      </w:r>
      <w:r>
        <w:rPr>
          <w:rFonts w:hint="eastAsia" w:ascii="宋体" w:hAnsi="宋体" w:eastAsia="宋体" w:cs="宋体"/>
          <w:b w:val="0"/>
          <w:bCs w:val="0"/>
          <w:color w:val="auto"/>
          <w:kern w:val="2"/>
          <w:sz w:val="21"/>
          <w:szCs w:val="21"/>
          <w:lang w:val="en-US" w:eastAsia="zh-CN" w:bidi="ar-SA"/>
        </w:rPr>
        <w:t>点压法：用指尖一压一松地按压耳穴，每次间隔0.5秒。本法以患者感到胀而略沉重刺痛为宜，用力不宜过重。一般每次每穴可按压27次，具体可视病情而定。本法属补法，适用于各种虚证、久病体弱、年老体衰及耳穴敏感者。</w:t>
      </w:r>
      <w:r>
        <w:rPr>
          <w:rFonts w:hint="eastAsia" w:ascii="宋体" w:hAnsi="宋体" w:eastAsia="宋体" w:cs="宋体"/>
          <w:b w:val="0"/>
          <w:bCs w:val="0"/>
          <w:color w:val="auto"/>
          <w:kern w:val="2"/>
          <w:sz w:val="21"/>
          <w:szCs w:val="21"/>
          <w:lang w:val="en-US" w:eastAsia="zh-CN" w:bidi="ar-SA"/>
        </w:rPr>
        <w:br w:type="textWrapping"/>
      </w:r>
      <w:r>
        <w:rPr>
          <w:rFonts w:hint="eastAsia" w:ascii="宋体" w:hAnsi="宋体" w:eastAsia="宋体" w:cs="宋体"/>
          <w:b w:val="0"/>
          <w:bCs w:val="0"/>
          <w:color w:val="auto"/>
          <w:kern w:val="2"/>
          <w:sz w:val="21"/>
          <w:szCs w:val="21"/>
          <w:lang w:val="en-US" w:eastAsia="zh-CN" w:bidi="ar-SA"/>
        </w:rPr>
        <w:t xml:space="preserve">  </w:t>
      </w:r>
      <w:r>
        <w:rPr>
          <w:rFonts w:hint="eastAsia" w:ascii="黑体" w:hAnsi="黑体" w:eastAsia="黑体" w:cs="黑体"/>
          <w:b/>
          <w:bCs/>
          <w:color w:val="000000"/>
          <w:sz w:val="21"/>
          <w:szCs w:val="21"/>
          <w:highlight w:val="none"/>
          <w:lang w:val="en-US" w:eastAsia="zh-CN"/>
        </w:rPr>
        <w:t xml:space="preserve">  C.4 </w:t>
      </w:r>
      <w:r>
        <w:rPr>
          <w:rFonts w:hint="eastAsia" w:ascii="宋体" w:hAnsi="宋体" w:eastAsia="宋体" w:cs="宋体"/>
          <w:b w:val="0"/>
          <w:bCs w:val="0"/>
          <w:color w:val="auto"/>
          <w:kern w:val="2"/>
          <w:sz w:val="21"/>
          <w:szCs w:val="21"/>
          <w:highlight w:val="none"/>
          <w:lang w:val="en-US" w:eastAsia="zh-CN" w:bidi="ar-SA"/>
        </w:rPr>
        <w:t>轻柔按摩法：用指腹将压贴的药丸压实贴紧，然后按顺时针方向轻轻按压并旋转，以患者出现酸胀、胀痛或轻微刺痛为度。一般每穴按摩27转。此法若用力轻微属补法，具有补虚的作用，适用于久病体衰、年老体弱及疼痛敏感者；若用力适中，属平补平泻法，是最常用的一种手法。</w:t>
      </w:r>
    </w:p>
    <w:p>
      <w:pPr>
        <w:ind w:firstLine="3795" w:firstLineChars="1800"/>
        <w:jc w:val="both"/>
        <w:rPr>
          <w:rFonts w:hint="eastAsia" w:ascii="宋体" w:hAnsi="宋体" w:eastAsia="宋体" w:cs="宋体"/>
          <w:b/>
          <w:bCs/>
          <w:color w:val="auto"/>
          <w:sz w:val="21"/>
          <w:szCs w:val="21"/>
          <w:lang w:val="en-US" w:eastAsia="zh-CN"/>
        </w:rPr>
      </w:pPr>
    </w:p>
    <w:p>
      <w:pPr>
        <w:ind w:firstLine="3795" w:firstLineChars="1800"/>
        <w:jc w:val="both"/>
        <w:rPr>
          <w:rFonts w:hint="eastAsia" w:ascii="宋体" w:hAnsi="宋体" w:eastAsia="宋体" w:cs="宋体"/>
          <w:b/>
          <w:bCs/>
          <w:color w:val="auto"/>
          <w:sz w:val="21"/>
          <w:szCs w:val="21"/>
          <w:lang w:val="en-US" w:eastAsia="zh-CN"/>
        </w:rPr>
      </w:pPr>
    </w:p>
    <w:p>
      <w:pPr>
        <w:ind w:firstLine="3795" w:firstLineChars="1800"/>
        <w:jc w:val="both"/>
        <w:rPr>
          <w:rFonts w:hint="eastAsia" w:ascii="宋体" w:hAnsi="宋体" w:eastAsia="宋体" w:cs="宋体"/>
          <w:b/>
          <w:bCs/>
          <w:color w:val="auto"/>
          <w:sz w:val="21"/>
          <w:szCs w:val="21"/>
          <w:lang w:val="en-US" w:eastAsia="zh-CN"/>
        </w:rPr>
      </w:pPr>
    </w:p>
    <w:p>
      <w:pPr>
        <w:ind w:firstLine="3795" w:firstLineChars="1800"/>
        <w:jc w:val="both"/>
        <w:rPr>
          <w:rFonts w:hint="eastAsia" w:ascii="宋体" w:hAnsi="宋体" w:eastAsia="宋体" w:cs="宋体"/>
          <w:b/>
          <w:bCs/>
          <w:color w:val="auto"/>
          <w:sz w:val="21"/>
          <w:szCs w:val="21"/>
          <w:lang w:val="en-US" w:eastAsia="zh-CN"/>
        </w:rPr>
      </w:pPr>
    </w:p>
    <w:p>
      <w:pPr>
        <w:ind w:firstLine="3795" w:firstLineChars="1800"/>
        <w:jc w:val="both"/>
        <w:rPr>
          <w:rFonts w:hint="eastAsia" w:ascii="宋体" w:hAnsi="宋体" w:eastAsia="宋体" w:cs="宋体"/>
          <w:b/>
          <w:bCs/>
          <w:color w:val="auto"/>
          <w:sz w:val="21"/>
          <w:szCs w:val="21"/>
          <w:lang w:val="en-US" w:eastAsia="zh-CN"/>
        </w:rPr>
      </w:pPr>
    </w:p>
    <w:p>
      <w:pPr>
        <w:ind w:firstLine="3795" w:firstLineChars="1800"/>
        <w:jc w:val="both"/>
        <w:rPr>
          <w:rFonts w:hint="eastAsia" w:ascii="宋体" w:hAnsi="宋体" w:eastAsia="宋体" w:cs="宋体"/>
          <w:b/>
          <w:bCs/>
          <w:color w:val="auto"/>
          <w:sz w:val="21"/>
          <w:szCs w:val="21"/>
          <w:lang w:val="en-US" w:eastAsia="zh-CN"/>
        </w:rPr>
      </w:pPr>
    </w:p>
    <w:p>
      <w:pPr>
        <w:ind w:firstLine="3795" w:firstLineChars="1800"/>
        <w:jc w:val="both"/>
        <w:rPr>
          <w:rFonts w:hint="eastAsia" w:ascii="宋体" w:hAnsi="宋体" w:eastAsia="宋体" w:cs="宋体"/>
          <w:b/>
          <w:bCs/>
          <w:color w:val="auto"/>
          <w:sz w:val="21"/>
          <w:szCs w:val="21"/>
          <w:lang w:val="en-US" w:eastAsia="zh-CN"/>
        </w:rPr>
      </w:pPr>
    </w:p>
    <w:p>
      <w:pPr>
        <w:ind w:firstLine="3795" w:firstLineChars="1800"/>
        <w:jc w:val="both"/>
        <w:rPr>
          <w:rFonts w:hint="eastAsia" w:ascii="宋体" w:hAnsi="宋体" w:eastAsia="宋体" w:cs="宋体"/>
          <w:b/>
          <w:bCs/>
          <w:color w:val="auto"/>
          <w:sz w:val="21"/>
          <w:szCs w:val="21"/>
          <w:lang w:val="en-US" w:eastAsia="zh-CN"/>
        </w:rPr>
      </w:pPr>
    </w:p>
    <w:p>
      <w:pPr>
        <w:ind w:firstLine="3795" w:firstLineChars="1800"/>
        <w:jc w:val="both"/>
        <w:rPr>
          <w:rFonts w:hint="eastAsia" w:ascii="宋体" w:hAnsi="宋体" w:eastAsia="宋体" w:cs="宋体"/>
          <w:b/>
          <w:bCs/>
          <w:color w:val="auto"/>
          <w:sz w:val="21"/>
          <w:szCs w:val="21"/>
          <w:lang w:val="en-US" w:eastAsia="zh-CN"/>
        </w:rPr>
      </w:pPr>
    </w:p>
    <w:p>
      <w:pPr>
        <w:ind w:firstLine="3795" w:firstLineChars="1800"/>
        <w:jc w:val="both"/>
        <w:rPr>
          <w:rFonts w:hint="eastAsia" w:ascii="宋体" w:hAnsi="宋体" w:eastAsia="宋体" w:cs="宋体"/>
          <w:b/>
          <w:bCs/>
          <w:color w:val="auto"/>
          <w:sz w:val="21"/>
          <w:szCs w:val="21"/>
          <w:lang w:val="en-US" w:eastAsia="zh-CN"/>
        </w:rPr>
      </w:pPr>
    </w:p>
    <w:p>
      <w:pPr>
        <w:ind w:firstLine="3795" w:firstLineChars="1800"/>
        <w:jc w:val="both"/>
        <w:rPr>
          <w:rFonts w:hint="eastAsia" w:ascii="宋体" w:hAnsi="宋体" w:eastAsia="宋体" w:cs="宋体"/>
          <w:b/>
          <w:bCs/>
          <w:color w:val="auto"/>
          <w:sz w:val="21"/>
          <w:szCs w:val="21"/>
          <w:lang w:val="en-US" w:eastAsia="zh-CN"/>
        </w:rPr>
      </w:pPr>
    </w:p>
    <w:p>
      <w:pPr>
        <w:ind w:firstLine="3795" w:firstLineChars="1800"/>
        <w:jc w:val="both"/>
        <w:rPr>
          <w:rFonts w:hint="eastAsia" w:ascii="宋体" w:hAnsi="宋体" w:eastAsia="宋体" w:cs="宋体"/>
          <w:b/>
          <w:bCs/>
          <w:color w:val="auto"/>
          <w:sz w:val="21"/>
          <w:szCs w:val="21"/>
          <w:lang w:val="en-US" w:eastAsia="zh-CN"/>
        </w:rPr>
      </w:pPr>
    </w:p>
    <w:p>
      <w:pPr>
        <w:ind w:firstLine="3795" w:firstLineChars="1800"/>
        <w:jc w:val="both"/>
        <w:rPr>
          <w:rFonts w:hint="eastAsia" w:ascii="宋体" w:hAnsi="宋体" w:eastAsia="宋体" w:cs="宋体"/>
          <w:b/>
          <w:bCs/>
          <w:color w:val="auto"/>
          <w:sz w:val="21"/>
          <w:szCs w:val="21"/>
          <w:lang w:val="en-US" w:eastAsia="zh-CN"/>
        </w:rPr>
      </w:pPr>
    </w:p>
    <w:p>
      <w:pPr>
        <w:ind w:firstLine="3795" w:firstLineChars="1800"/>
        <w:jc w:val="both"/>
        <w:rPr>
          <w:rFonts w:hint="eastAsia" w:ascii="宋体" w:hAnsi="宋体" w:eastAsia="宋体" w:cs="宋体"/>
          <w:b/>
          <w:bCs/>
          <w:color w:val="auto"/>
          <w:sz w:val="21"/>
          <w:szCs w:val="21"/>
          <w:lang w:val="en-US" w:eastAsia="zh-CN"/>
        </w:rPr>
      </w:pPr>
    </w:p>
    <w:p>
      <w:pPr>
        <w:ind w:firstLine="3795" w:firstLineChars="1800"/>
        <w:jc w:val="both"/>
        <w:rPr>
          <w:rFonts w:hint="eastAsia" w:ascii="宋体" w:hAnsi="宋体" w:eastAsia="宋体" w:cs="宋体"/>
          <w:b/>
          <w:bCs/>
          <w:color w:val="auto"/>
          <w:sz w:val="21"/>
          <w:szCs w:val="21"/>
          <w:lang w:val="en-US" w:eastAsia="zh-CN"/>
        </w:rPr>
      </w:pPr>
    </w:p>
    <w:p>
      <w:pPr>
        <w:ind w:firstLine="3795" w:firstLineChars="1800"/>
        <w:jc w:val="both"/>
        <w:rPr>
          <w:rFonts w:hint="eastAsia" w:ascii="宋体" w:hAnsi="宋体" w:eastAsia="宋体" w:cs="宋体"/>
          <w:b/>
          <w:bCs/>
          <w:color w:val="auto"/>
          <w:sz w:val="21"/>
          <w:szCs w:val="21"/>
          <w:lang w:val="en-US" w:eastAsia="zh-CN"/>
        </w:rPr>
      </w:pPr>
    </w:p>
    <w:p>
      <w:pPr>
        <w:jc w:val="both"/>
        <w:rPr>
          <w:rFonts w:hint="eastAsia" w:ascii="宋体" w:hAnsi="宋体" w:eastAsia="宋体" w:cs="宋体"/>
          <w:b/>
          <w:bCs/>
          <w:color w:val="auto"/>
          <w:sz w:val="21"/>
          <w:szCs w:val="21"/>
          <w:lang w:val="en-US" w:eastAsia="zh-CN"/>
        </w:rPr>
      </w:pPr>
    </w:p>
    <w:p>
      <w:pPr>
        <w:jc w:val="both"/>
        <w:rPr>
          <w:rFonts w:hint="eastAsia" w:ascii="宋体" w:hAnsi="宋体" w:eastAsia="宋体" w:cs="宋体"/>
          <w:b/>
          <w:bCs/>
          <w:color w:val="auto"/>
          <w:sz w:val="21"/>
          <w:szCs w:val="21"/>
          <w:lang w:val="en-US" w:eastAsia="zh-CN"/>
        </w:rPr>
      </w:pPr>
    </w:p>
    <w:p>
      <w:pPr>
        <w:jc w:val="both"/>
        <w:rPr>
          <w:rFonts w:hint="eastAsia" w:ascii="宋体" w:hAnsi="宋体" w:eastAsia="宋体" w:cs="宋体"/>
          <w:b/>
          <w:bCs/>
          <w:color w:val="auto"/>
          <w:sz w:val="21"/>
          <w:szCs w:val="21"/>
          <w:lang w:val="en-US" w:eastAsia="zh-CN"/>
        </w:rPr>
      </w:pPr>
    </w:p>
    <w:p>
      <w:pPr>
        <w:jc w:val="both"/>
        <w:rPr>
          <w:rFonts w:hint="eastAsia" w:ascii="宋体" w:hAnsi="宋体" w:eastAsia="宋体" w:cs="宋体"/>
          <w:b/>
          <w:bCs/>
          <w:color w:val="auto"/>
          <w:sz w:val="21"/>
          <w:szCs w:val="21"/>
          <w:lang w:val="en-US" w:eastAsia="zh-CN"/>
        </w:rPr>
      </w:pPr>
    </w:p>
    <w:p>
      <w:pPr>
        <w:jc w:val="both"/>
        <w:rPr>
          <w:rFonts w:hint="eastAsia" w:ascii="宋体" w:hAnsi="宋体" w:eastAsia="宋体" w:cs="宋体"/>
          <w:b/>
          <w:bCs/>
          <w:color w:val="auto"/>
          <w:sz w:val="21"/>
          <w:szCs w:val="21"/>
          <w:lang w:val="en-US" w:eastAsia="zh-CN"/>
        </w:rPr>
      </w:pPr>
    </w:p>
    <w:p>
      <w:pPr>
        <w:jc w:val="both"/>
        <w:rPr>
          <w:rFonts w:hint="eastAsia" w:ascii="宋体" w:hAnsi="宋体" w:eastAsia="宋体" w:cs="宋体"/>
          <w:b/>
          <w:bCs/>
          <w:color w:val="auto"/>
          <w:sz w:val="21"/>
          <w:szCs w:val="21"/>
          <w:lang w:val="en-US" w:eastAsia="zh-CN"/>
        </w:rPr>
      </w:pPr>
    </w:p>
    <w:p>
      <w:pPr>
        <w:jc w:val="both"/>
        <w:rPr>
          <w:rFonts w:hint="eastAsia" w:ascii="宋体" w:hAnsi="宋体" w:eastAsia="宋体" w:cs="宋体"/>
          <w:b/>
          <w:bCs/>
          <w:color w:val="auto"/>
          <w:sz w:val="21"/>
          <w:szCs w:val="21"/>
          <w:lang w:val="en-US" w:eastAsia="zh-CN"/>
        </w:rPr>
      </w:pPr>
    </w:p>
    <w:p>
      <w:pPr>
        <w:jc w:val="both"/>
        <w:rPr>
          <w:rFonts w:hint="eastAsia" w:ascii="宋体" w:hAnsi="宋体" w:eastAsia="宋体" w:cs="宋体"/>
          <w:b/>
          <w:bCs/>
          <w:color w:val="auto"/>
          <w:sz w:val="21"/>
          <w:szCs w:val="21"/>
          <w:lang w:val="en-US" w:eastAsia="zh-CN"/>
        </w:rPr>
      </w:pPr>
    </w:p>
    <w:p>
      <w:pPr>
        <w:spacing w:line="240" w:lineRule="auto"/>
        <w:jc w:val="center"/>
        <w:outlineLvl w:val="0"/>
        <w:rPr>
          <w:rFonts w:hint="default" w:ascii="黑体" w:hAnsi="黑体" w:eastAsia="黑体" w:cs="黑体"/>
          <w:b/>
          <w:bCs/>
          <w:color w:val="000000"/>
          <w:szCs w:val="21"/>
          <w:lang w:val="en-US" w:eastAsia="zh-CN"/>
        </w:rPr>
      </w:pPr>
      <w:r>
        <w:rPr>
          <w:rFonts w:hint="eastAsia" w:ascii="黑体" w:hAnsi="黑体" w:eastAsia="黑体" w:cs="黑体"/>
          <w:b/>
          <w:bCs/>
          <w:color w:val="000000"/>
          <w:szCs w:val="21"/>
          <w:lang w:val="en-US" w:eastAsia="zh-CN"/>
        </w:rPr>
        <w:t>附录D</w:t>
      </w:r>
    </w:p>
    <w:p>
      <w:pPr>
        <w:spacing w:line="240" w:lineRule="auto"/>
        <w:jc w:val="center"/>
        <w:outlineLvl w:val="0"/>
        <w:rPr>
          <w:rFonts w:hint="eastAsia" w:ascii="黑体" w:hAnsi="黑体" w:eastAsia="黑体" w:cs="黑体"/>
          <w:b/>
          <w:bCs/>
          <w:color w:val="000000"/>
          <w:szCs w:val="21"/>
          <w:lang w:val="en-US" w:eastAsia="zh-CN"/>
        </w:rPr>
      </w:pPr>
      <w:r>
        <w:rPr>
          <w:rFonts w:hint="eastAsia" w:ascii="黑体" w:hAnsi="黑体" w:eastAsia="黑体" w:cs="黑体"/>
          <w:b/>
          <w:bCs/>
          <w:color w:val="000000"/>
          <w:szCs w:val="21"/>
          <w:lang w:val="en-US" w:eastAsia="zh-CN"/>
        </w:rPr>
        <w:t>（规范性附录）</w:t>
      </w:r>
    </w:p>
    <w:p>
      <w:pPr>
        <w:spacing w:line="240" w:lineRule="auto"/>
        <w:jc w:val="center"/>
        <w:outlineLvl w:val="0"/>
        <w:rPr>
          <w:rFonts w:hint="eastAsia" w:ascii="黑体" w:hAnsi="黑体" w:eastAsia="黑体" w:cs="黑体"/>
          <w:b/>
          <w:bCs/>
          <w:color w:val="000000"/>
          <w:szCs w:val="21"/>
          <w:lang w:val="en-US" w:eastAsia="zh-CN"/>
        </w:rPr>
      </w:pPr>
      <w:r>
        <w:rPr>
          <w:rFonts w:hint="eastAsia" w:ascii="黑体" w:hAnsi="黑体" w:eastAsia="黑体" w:cs="黑体"/>
          <w:b/>
          <w:bCs/>
          <w:color w:val="000000"/>
          <w:szCs w:val="21"/>
          <w:lang w:val="en-US" w:eastAsia="zh-CN"/>
        </w:rPr>
        <w:t>耳穴压丸贴片的制备</w:t>
      </w:r>
    </w:p>
    <w:p>
      <w:pPr>
        <w:spacing w:line="360" w:lineRule="auto"/>
        <w:ind w:firstLine="420" w:firstLineChars="20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将医用胶布剪成约0.6cm×0.6cm 大小，上置压丸制成耳穴压丸贴片。压丸直径约0.2cm，应清洗消毒，宜选用植物种籽，如王不留行、白芥子、急性子、莱菔子、油菜籽等；或选用聚苯珠、磁珠等。目前，临床上广泛使用的是王不留行和磁珠。</w:t>
      </w:r>
    </w:p>
    <w:p>
      <w:pPr>
        <w:ind w:firstLine="420" w:firstLineChars="200"/>
        <w:jc w:val="left"/>
        <w:rPr>
          <w:rFonts w:hint="eastAsia" w:ascii="宋体" w:hAnsi="宋体" w:eastAsia="宋体" w:cs="宋体"/>
          <w:b w:val="0"/>
          <w:bCs w:val="0"/>
          <w:color w:val="000000" w:themeColor="text1"/>
          <w:sz w:val="21"/>
          <w:szCs w:val="21"/>
          <w:lang w:val="en-US" w:eastAsia="zh-CN"/>
          <w14:textFill>
            <w14:solidFill>
              <w14:schemeClr w14:val="tx1"/>
            </w14:solidFill>
          </w14:textFill>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ind w:firstLine="3795" w:firstLineChars="1800"/>
        <w:jc w:val="center"/>
        <w:rPr>
          <w:rFonts w:hint="eastAsia" w:ascii="宋体" w:hAnsi="宋体" w:eastAsia="宋体" w:cs="宋体"/>
          <w:b/>
          <w:bCs/>
          <w:color w:val="auto"/>
          <w:sz w:val="21"/>
          <w:szCs w:val="21"/>
          <w:lang w:val="en-US" w:eastAsia="zh-CN"/>
        </w:rPr>
      </w:pPr>
    </w:p>
    <w:p>
      <w:pPr>
        <w:spacing w:line="240" w:lineRule="auto"/>
        <w:jc w:val="center"/>
        <w:outlineLvl w:val="0"/>
        <w:rPr>
          <w:rFonts w:hint="default" w:ascii="黑体" w:hAnsi="黑体" w:eastAsia="黑体" w:cs="黑体"/>
          <w:b/>
          <w:bCs/>
          <w:color w:val="000000"/>
          <w:szCs w:val="21"/>
          <w:lang w:val="en-US" w:eastAsia="zh-CN"/>
        </w:rPr>
      </w:pPr>
      <w:r>
        <w:rPr>
          <w:rFonts w:hint="eastAsia" w:ascii="黑体" w:hAnsi="黑体" w:eastAsia="黑体" w:cs="黑体"/>
          <w:b/>
          <w:bCs/>
          <w:color w:val="000000"/>
          <w:szCs w:val="21"/>
          <w:lang w:val="en-US" w:eastAsia="zh-CN"/>
        </w:rPr>
        <w:t>附录E</w:t>
      </w:r>
    </w:p>
    <w:p>
      <w:pPr>
        <w:spacing w:line="240" w:lineRule="auto"/>
        <w:jc w:val="center"/>
        <w:outlineLvl w:val="0"/>
        <w:rPr>
          <w:rFonts w:hint="eastAsia" w:ascii="黑体" w:hAnsi="黑体" w:eastAsia="黑体" w:cs="黑体"/>
          <w:b/>
          <w:bCs/>
          <w:color w:val="000000"/>
          <w:szCs w:val="21"/>
          <w:lang w:val="en-US" w:eastAsia="zh-CN"/>
        </w:rPr>
      </w:pPr>
      <w:r>
        <w:rPr>
          <w:rFonts w:hint="eastAsia" w:ascii="黑体" w:hAnsi="黑体" w:eastAsia="黑体" w:cs="黑体"/>
          <w:b/>
          <w:bCs/>
          <w:color w:val="000000"/>
          <w:szCs w:val="21"/>
          <w:lang w:val="en-US" w:eastAsia="zh-CN"/>
        </w:rPr>
        <w:t>（规范性附录）</w:t>
      </w:r>
    </w:p>
    <w:p>
      <w:pPr>
        <w:spacing w:line="240" w:lineRule="auto"/>
        <w:jc w:val="center"/>
        <w:outlineLvl w:val="0"/>
        <w:rPr>
          <w:rFonts w:hint="eastAsia" w:ascii="黑体" w:hAnsi="黑体" w:eastAsia="黑体" w:cs="黑体"/>
          <w:b/>
          <w:bCs/>
          <w:color w:val="000000"/>
          <w:szCs w:val="21"/>
          <w:lang w:val="en-US" w:eastAsia="zh-CN"/>
        </w:rPr>
      </w:pPr>
      <w:r>
        <w:rPr>
          <w:rFonts w:hint="eastAsia" w:ascii="黑体" w:hAnsi="黑体" w:eastAsia="黑体" w:cs="黑体"/>
          <w:b/>
          <w:bCs/>
          <w:color w:val="000000"/>
          <w:szCs w:val="21"/>
          <w:lang w:val="en-US" w:eastAsia="zh-CN"/>
        </w:rPr>
        <w:t>常见疾病的耳穴贴压治疗技术</w:t>
      </w:r>
    </w:p>
    <w:p>
      <w:pPr>
        <w:keepNext w:val="0"/>
        <w:keepLines w:val="0"/>
        <w:pageBreakBefore w:val="0"/>
        <w:widowControl w:val="0"/>
        <w:kinsoku/>
        <w:wordWrap/>
        <w:overflowPunct/>
        <w:topLinePunct w:val="0"/>
        <w:autoSpaceDE/>
        <w:autoSpaceDN/>
        <w:bidi w:val="0"/>
        <w:adjustRightInd/>
        <w:snapToGrid/>
        <w:spacing w:line="560" w:lineRule="exact"/>
        <w:ind w:firstLine="422" w:firstLineChars="200"/>
        <w:textAlignment w:val="auto"/>
        <w:rPr>
          <w:rFonts w:hint="default" w:ascii="黑体" w:hAnsi="黑体" w:eastAsia="黑体" w:cs="黑体"/>
          <w:b/>
          <w:bCs/>
          <w:color w:val="000000"/>
          <w:sz w:val="21"/>
          <w:szCs w:val="21"/>
          <w:highlight w:val="none"/>
          <w:lang w:val="en-US" w:eastAsia="zh-CN"/>
        </w:rPr>
      </w:pPr>
      <w:r>
        <w:rPr>
          <w:rFonts w:hint="eastAsia" w:ascii="黑体" w:hAnsi="黑体" w:eastAsia="黑体" w:cs="黑体"/>
          <w:b/>
          <w:bCs/>
          <w:color w:val="000000"/>
          <w:sz w:val="21"/>
          <w:szCs w:val="21"/>
          <w:highlight w:val="none"/>
          <w:lang w:val="en-US" w:eastAsia="zh-CN"/>
        </w:rPr>
        <w:t>E.1便秘（功能性便秘）</w:t>
      </w:r>
    </w:p>
    <w:p>
      <w:pPr>
        <w:spacing w:line="360" w:lineRule="auto"/>
        <w:ind w:firstLine="420" w:firstLineChars="200"/>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本病是指大便秘结不通,粪质干燥、坚硬,排便艰涩难下,常常数日一行,甚至非用泻药、栓剂或灌肠不能排便的病症,多因大肠传导功能失常所致,与脾胃及肾脏关系密切可分为虚秘和实秘两类。根据1994年国家中医药管理局颁布的《中医病证诊断疗效标</w:t>
      </w:r>
      <w:r>
        <w:rPr>
          <w:rFonts w:hint="default" w:ascii="宋体" w:hAnsi="宋体" w:eastAsia="宋体" w:cs="宋体"/>
          <w:b w:val="0"/>
          <w:bCs w:val="0"/>
          <w:color w:val="000000"/>
          <w:sz w:val="21"/>
          <w:szCs w:val="21"/>
          <w:highlight w:val="none"/>
          <w:lang w:val="en-US" w:eastAsia="zh-CN"/>
        </w:rPr>
        <w:t>》</w:t>
      </w:r>
      <w:r>
        <w:rPr>
          <w:rFonts w:hint="eastAsia" w:ascii="宋体" w:hAnsi="宋体" w:eastAsia="宋体" w:cs="宋体"/>
          <w:b w:val="0"/>
          <w:bCs w:val="0"/>
          <w:color w:val="000000"/>
          <w:sz w:val="21"/>
          <w:szCs w:val="21"/>
          <w:highlight w:val="none"/>
          <w:lang w:val="en-US" w:eastAsia="zh-CN"/>
        </w:rPr>
        <w:t>准进行诊断。</w:t>
      </w:r>
    </w:p>
    <w:p>
      <w:pPr>
        <w:spacing w:line="360" w:lineRule="auto"/>
        <w:ind w:firstLine="420" w:firstLineChars="200"/>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【治则】润肠通便</w:t>
      </w:r>
    </w:p>
    <w:p>
      <w:pPr>
        <w:spacing w:line="360" w:lineRule="auto"/>
        <w:ind w:firstLine="420" w:firstLineChars="200"/>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【方法】耳穴贴压</w:t>
      </w:r>
    </w:p>
    <w:p>
      <w:pPr>
        <w:spacing w:line="360" w:lineRule="auto"/>
        <w:ind w:firstLine="420" w:firstLineChars="200"/>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【操作】</w:t>
      </w:r>
    </w:p>
    <w:p>
      <w:pPr>
        <w:spacing w:line="360" w:lineRule="auto"/>
        <w:ind w:firstLine="420" w:firstLineChars="200"/>
        <w:rPr>
          <w:rFonts w:hint="default"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①.取穴：大肠、直肠、交感、脾等穴位。</w:t>
      </w:r>
    </w:p>
    <w:p>
      <w:pPr>
        <w:spacing w:line="360" w:lineRule="auto"/>
        <w:ind w:firstLine="420" w:firstLineChars="200"/>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②.遵照医嘱，选择耳穴部位并探查耳穴敏感点，确定贴压部位。常规消毒后进行压豆。按压力度适中，以患者感受调整刺激强度。留豆期间注意皮肤状况。</w:t>
      </w:r>
    </w:p>
    <w:p>
      <w:pPr>
        <w:spacing w:line="360" w:lineRule="auto"/>
        <w:ind w:firstLine="420" w:firstLineChars="200"/>
        <w:rPr>
          <w:rFonts w:hint="default"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③.嘱患者每日按压3～5次，每次按压2～3分钟，双侧耳穴轮换，3～5d更换1次，5次为1个疗程。每次排便前15分钟按压2～3分钟，有助于排便。</w:t>
      </w:r>
    </w:p>
    <w:p>
      <w:pPr>
        <w:keepNext w:val="0"/>
        <w:keepLines w:val="0"/>
        <w:pageBreakBefore w:val="0"/>
        <w:widowControl w:val="0"/>
        <w:kinsoku/>
        <w:wordWrap/>
        <w:overflowPunct/>
        <w:topLinePunct w:val="0"/>
        <w:autoSpaceDE/>
        <w:autoSpaceDN/>
        <w:bidi w:val="0"/>
        <w:adjustRightInd/>
        <w:snapToGrid/>
        <w:spacing w:line="560" w:lineRule="exact"/>
        <w:ind w:firstLine="422" w:firstLineChars="200"/>
        <w:textAlignment w:val="auto"/>
        <w:rPr>
          <w:rFonts w:hint="eastAsia" w:ascii="黑体" w:hAnsi="黑体" w:eastAsia="黑体" w:cs="黑体"/>
          <w:b/>
          <w:bCs/>
          <w:color w:val="000000"/>
          <w:sz w:val="21"/>
          <w:szCs w:val="21"/>
          <w:highlight w:val="none"/>
          <w:lang w:val="en-US" w:eastAsia="zh-CN"/>
        </w:rPr>
      </w:pPr>
      <w:r>
        <w:rPr>
          <w:rFonts w:hint="eastAsia" w:ascii="黑体" w:hAnsi="黑体" w:eastAsia="黑体" w:cs="黑体"/>
          <w:b/>
          <w:bCs/>
          <w:color w:val="000000"/>
          <w:sz w:val="21"/>
          <w:szCs w:val="21"/>
          <w:highlight w:val="none"/>
          <w:lang w:val="en-US" w:eastAsia="zh-CN"/>
        </w:rPr>
        <w:t xml:space="preserve">E.2不寐 </w:t>
      </w:r>
    </w:p>
    <w:p>
      <w:pPr>
        <w:spacing w:line="360" w:lineRule="auto"/>
        <w:ind w:firstLine="420" w:firstLineChars="200"/>
        <w:rPr>
          <w:rFonts w:hint="default" w:ascii="宋体" w:hAnsi="宋体" w:eastAsia="宋体" w:cs="宋体"/>
          <w:b w:val="0"/>
          <w:bCs w:val="0"/>
          <w:color w:val="000000"/>
          <w:sz w:val="21"/>
          <w:szCs w:val="21"/>
          <w:highlight w:val="none"/>
          <w:lang w:val="en-US" w:eastAsia="zh-CN"/>
        </w:rPr>
      </w:pPr>
      <w:r>
        <w:rPr>
          <w:rFonts w:hint="default" w:ascii="宋体" w:hAnsi="宋体" w:eastAsia="宋体" w:cs="宋体"/>
          <w:b w:val="0"/>
          <w:bCs w:val="0"/>
          <w:color w:val="000000"/>
          <w:sz w:val="21"/>
          <w:szCs w:val="21"/>
          <w:highlight w:val="none"/>
          <w:lang w:val="en-US" w:eastAsia="zh-CN"/>
        </w:rPr>
        <w:t>不寐是以经常不能获得正常睡眠,或见入睡困难,或睡眠不实而易醒,或早醒,甚则彻夜不眠为特征的病症。本病多因情志不遂或思虑劳倦,内伤心脾,心神失养</w:t>
      </w:r>
      <w:r>
        <w:rPr>
          <w:rFonts w:hint="eastAsia" w:ascii="宋体" w:hAnsi="宋体" w:eastAsia="宋体" w:cs="宋体"/>
          <w:b w:val="0"/>
          <w:bCs w:val="0"/>
          <w:color w:val="000000"/>
          <w:sz w:val="21"/>
          <w:szCs w:val="21"/>
          <w:highlight w:val="none"/>
          <w:lang w:val="en-US" w:eastAsia="zh-CN"/>
        </w:rPr>
        <w:t>；</w:t>
      </w:r>
      <w:r>
        <w:rPr>
          <w:rFonts w:hint="default" w:ascii="宋体" w:hAnsi="宋体" w:eastAsia="宋体" w:cs="宋体"/>
          <w:b w:val="0"/>
          <w:bCs w:val="0"/>
          <w:color w:val="000000"/>
          <w:sz w:val="21"/>
          <w:szCs w:val="21"/>
          <w:highlight w:val="none"/>
          <w:lang w:val="en-US" w:eastAsia="zh-CN"/>
        </w:rPr>
        <w:t>或心肾不交,心火独炽</w:t>
      </w:r>
      <w:r>
        <w:rPr>
          <w:rFonts w:hint="eastAsia" w:ascii="宋体" w:hAnsi="宋体" w:eastAsia="宋体" w:cs="宋体"/>
          <w:b w:val="0"/>
          <w:bCs w:val="0"/>
          <w:color w:val="000000"/>
          <w:sz w:val="21"/>
          <w:szCs w:val="21"/>
          <w:highlight w:val="none"/>
          <w:lang w:val="en-US" w:eastAsia="zh-CN"/>
        </w:rPr>
        <w:t>；</w:t>
      </w:r>
      <w:r>
        <w:rPr>
          <w:rFonts w:hint="default" w:ascii="宋体" w:hAnsi="宋体" w:eastAsia="宋体" w:cs="宋体"/>
          <w:b w:val="0"/>
          <w:bCs w:val="0"/>
          <w:color w:val="000000"/>
          <w:sz w:val="21"/>
          <w:szCs w:val="21"/>
          <w:highlight w:val="none"/>
          <w:lang w:val="en-US" w:eastAsia="zh-CN"/>
        </w:rPr>
        <w:t>或宿食停滞,胃不和则卧不安。依据19</w:t>
      </w:r>
      <w:r>
        <w:rPr>
          <w:rFonts w:hint="eastAsia" w:ascii="宋体" w:hAnsi="宋体" w:eastAsia="宋体" w:cs="宋体"/>
          <w:b w:val="0"/>
          <w:bCs w:val="0"/>
          <w:color w:val="000000"/>
          <w:sz w:val="21"/>
          <w:szCs w:val="21"/>
          <w:highlight w:val="none"/>
          <w:lang w:val="en-US" w:eastAsia="zh-CN"/>
        </w:rPr>
        <w:t>9</w:t>
      </w:r>
      <w:r>
        <w:rPr>
          <w:rFonts w:hint="default" w:ascii="宋体" w:hAnsi="宋体" w:eastAsia="宋体" w:cs="宋体"/>
          <w:b w:val="0"/>
          <w:bCs w:val="0"/>
          <w:color w:val="000000"/>
          <w:sz w:val="21"/>
          <w:szCs w:val="21"/>
          <w:highlight w:val="none"/>
          <w:lang w:val="en-US" w:eastAsia="zh-CN"/>
        </w:rPr>
        <w:t>4年国家中医药管理局颁布的《中医病证诊断疗效标准》进行诊断。</w:t>
      </w:r>
    </w:p>
    <w:p>
      <w:pPr>
        <w:spacing w:line="360" w:lineRule="auto"/>
        <w:ind w:firstLine="420" w:firstLineChars="200"/>
        <w:rPr>
          <w:rFonts w:hint="default"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【治则】</w:t>
      </w:r>
      <w:r>
        <w:rPr>
          <w:rFonts w:hint="default" w:ascii="宋体" w:hAnsi="宋体" w:eastAsia="宋体" w:cs="宋体"/>
          <w:b w:val="0"/>
          <w:bCs w:val="0"/>
          <w:color w:val="000000"/>
          <w:sz w:val="21"/>
          <w:szCs w:val="21"/>
          <w:highlight w:val="none"/>
          <w:lang w:val="en-US" w:eastAsia="zh-CN"/>
        </w:rPr>
        <w:t>养心安神利</w:t>
      </w:r>
      <w:r>
        <w:rPr>
          <w:rFonts w:hint="eastAsia" w:ascii="宋体" w:hAnsi="宋体" w:eastAsia="宋体" w:cs="宋体"/>
          <w:b w:val="0"/>
          <w:bCs w:val="0"/>
          <w:color w:val="000000"/>
          <w:sz w:val="21"/>
          <w:szCs w:val="21"/>
          <w:highlight w:val="none"/>
          <w:lang w:val="en-US" w:eastAsia="zh-CN"/>
        </w:rPr>
        <w:t>眠</w:t>
      </w:r>
    </w:p>
    <w:p>
      <w:pPr>
        <w:spacing w:line="360" w:lineRule="auto"/>
        <w:ind w:firstLine="420" w:firstLineChars="200"/>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【方法】耳穴压贴</w:t>
      </w:r>
    </w:p>
    <w:p>
      <w:pPr>
        <w:spacing w:line="360" w:lineRule="auto"/>
        <w:ind w:firstLine="420" w:firstLineChars="200"/>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【操作】</w:t>
      </w:r>
    </w:p>
    <w:p>
      <w:pPr>
        <w:spacing w:line="360" w:lineRule="auto"/>
        <w:ind w:firstLine="420" w:firstLineChars="200"/>
        <w:rPr>
          <w:rFonts w:hint="default"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①取穴：心、肝、肾、神门、交感等</w:t>
      </w:r>
    </w:p>
    <w:p>
      <w:pPr>
        <w:spacing w:line="360" w:lineRule="auto"/>
        <w:ind w:firstLine="420" w:firstLineChars="200"/>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②遵照医嘱，选择耳穴部位并探查耳穴敏感点，确定贴压部位。常规消毒后进行压豆。按压力度适中，以患者感受调整刺激强度。留豆期间注意皮肤状况。</w:t>
      </w:r>
    </w:p>
    <w:p>
      <w:pPr>
        <w:spacing w:line="360" w:lineRule="auto"/>
        <w:ind w:firstLine="420" w:firstLineChars="200"/>
        <w:rPr>
          <w:rFonts w:hint="default"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③嘱患者每日自行按压，每10d为一个疗程，休息3d，进行下个疗程。</w:t>
      </w:r>
    </w:p>
    <w:p>
      <w:pPr>
        <w:keepNext w:val="0"/>
        <w:keepLines w:val="0"/>
        <w:pageBreakBefore w:val="0"/>
        <w:widowControl w:val="0"/>
        <w:kinsoku/>
        <w:wordWrap/>
        <w:overflowPunct/>
        <w:topLinePunct w:val="0"/>
        <w:autoSpaceDE/>
        <w:autoSpaceDN/>
        <w:bidi w:val="0"/>
        <w:adjustRightInd/>
        <w:snapToGrid/>
        <w:spacing w:line="560" w:lineRule="exact"/>
        <w:ind w:firstLine="422" w:firstLineChars="200"/>
        <w:textAlignment w:val="auto"/>
        <w:rPr>
          <w:rFonts w:hint="default" w:ascii="黑体" w:hAnsi="黑体" w:eastAsia="黑体" w:cs="黑体"/>
          <w:b/>
          <w:bCs/>
          <w:color w:val="000000"/>
          <w:sz w:val="21"/>
          <w:szCs w:val="21"/>
          <w:highlight w:val="none"/>
          <w:lang w:val="en-US" w:eastAsia="zh-CN"/>
        </w:rPr>
      </w:pPr>
      <w:r>
        <w:rPr>
          <w:rFonts w:hint="eastAsia" w:ascii="黑体" w:hAnsi="黑体" w:eastAsia="黑体" w:cs="黑体"/>
          <w:b/>
          <w:bCs/>
          <w:color w:val="000000"/>
          <w:sz w:val="21"/>
          <w:szCs w:val="21"/>
          <w:highlight w:val="none"/>
          <w:lang w:val="en-US" w:eastAsia="zh-CN"/>
        </w:rPr>
        <w:t>E.3痛经（原发性痛经）</w:t>
      </w:r>
    </w:p>
    <w:p>
      <w:pPr>
        <w:spacing w:line="360" w:lineRule="auto"/>
        <w:ind w:firstLine="420" w:firstLineChars="200"/>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凡于月经期间或前、后发生在下腹部的疼痛及不适,以致影响正常生活或工作者称为痛经。多由情志不调,气滞血瘀;或外感寒湿之邪客于胞宫,气血运行不畅:或肝肾不精血亏虚,胞宫失养所致。本病依据1994年国家中医药管理局颁布的《中医病证诊断疗效标准》进行诊断。</w:t>
      </w:r>
    </w:p>
    <w:p>
      <w:pPr>
        <w:spacing w:line="360" w:lineRule="auto"/>
        <w:ind w:firstLine="420" w:firstLineChars="200"/>
        <w:rPr>
          <w:rFonts w:hint="default"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【治则】通调冲任，活血止痛。</w:t>
      </w:r>
    </w:p>
    <w:p>
      <w:pPr>
        <w:spacing w:line="360" w:lineRule="auto"/>
        <w:ind w:firstLine="420" w:firstLineChars="200"/>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【方法】耳穴贴压</w:t>
      </w:r>
    </w:p>
    <w:p>
      <w:pPr>
        <w:spacing w:line="360" w:lineRule="auto"/>
        <w:ind w:firstLine="420" w:firstLineChars="200"/>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【操作】</w:t>
      </w:r>
    </w:p>
    <w:p>
      <w:pPr>
        <w:spacing w:line="360" w:lineRule="auto"/>
        <w:ind w:firstLine="420" w:firstLineChars="200"/>
        <w:rPr>
          <w:rFonts w:hint="default"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 xml:space="preserve">    ①.取穴：子宫、内分泌、交感、肾等；气滞血瘀者，可选用子宫、肝、皮质下、交感等；肝肾虚损者，可选用子宫、肾、肝、盆腔、交感等。</w:t>
      </w:r>
    </w:p>
    <w:p>
      <w:pPr>
        <w:spacing w:line="360" w:lineRule="auto"/>
        <w:ind w:firstLine="420" w:firstLineChars="200"/>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②.遵照医嘱，选择耳穴部位并探查耳穴敏感点，确定贴压部位。常规消毒后进行压豆。按压力度适中，以患者感受调整刺激强度。留豆期间注意皮肤状况。</w:t>
      </w:r>
    </w:p>
    <w:p>
      <w:pPr>
        <w:spacing w:line="360" w:lineRule="auto"/>
        <w:ind w:firstLine="420" w:firstLineChars="200"/>
        <w:rPr>
          <w:rFonts w:hint="default"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③.嘱患者每日自行按压4～5次，每次每个穴位按压10～15次，隔日换药一次。</w:t>
      </w:r>
    </w:p>
    <w:p>
      <w:pPr>
        <w:rPr>
          <w:rFonts w:hint="default" w:ascii="仿宋" w:hAnsi="仿宋" w:eastAsia="仿宋" w:cs="仿宋"/>
          <w:b w:val="0"/>
          <w:bCs w:val="0"/>
          <w:sz w:val="32"/>
          <w:szCs w:val="32"/>
          <w:lang w:val="en-US" w:eastAsia="zh-CN"/>
        </w:rPr>
      </w:pPr>
    </w:p>
    <w:p>
      <w:pPr>
        <w:rPr>
          <w:rFonts w:hint="default" w:ascii="仿宋" w:hAnsi="仿宋" w:eastAsia="仿宋" w:cs="仿宋"/>
          <w:b w:val="0"/>
          <w:bCs w:val="0"/>
          <w:sz w:val="32"/>
          <w:szCs w:val="32"/>
          <w:lang w:val="en-US" w:eastAsia="zh-CN"/>
        </w:rPr>
      </w:pPr>
    </w:p>
    <w:p>
      <w:pPr>
        <w:rPr>
          <w:rFonts w:hint="default" w:ascii="仿宋" w:hAnsi="仿宋" w:eastAsia="仿宋" w:cs="仿宋"/>
          <w:b w:val="0"/>
          <w:bCs w:val="0"/>
          <w:sz w:val="32"/>
          <w:szCs w:val="32"/>
          <w:lang w:val="en-US" w:eastAsia="zh-CN"/>
        </w:rPr>
      </w:pPr>
    </w:p>
    <w:p>
      <w:pPr>
        <w:rPr>
          <w:rFonts w:hint="default" w:ascii="仿宋" w:hAnsi="仿宋" w:eastAsia="仿宋" w:cs="仿宋"/>
          <w:b w:val="0"/>
          <w:bCs w:val="0"/>
          <w:sz w:val="32"/>
          <w:szCs w:val="32"/>
          <w:lang w:val="en-US" w:eastAsia="zh-CN"/>
        </w:rPr>
      </w:pPr>
    </w:p>
    <w:p>
      <w:pPr>
        <w:rPr>
          <w:rFonts w:hint="default" w:ascii="仿宋" w:hAnsi="仿宋" w:eastAsia="仿宋" w:cs="仿宋"/>
          <w:b w:val="0"/>
          <w:bCs w:val="0"/>
          <w:sz w:val="32"/>
          <w:szCs w:val="32"/>
          <w:lang w:val="en-US" w:eastAsia="zh-CN"/>
        </w:rPr>
      </w:pPr>
    </w:p>
    <w:p>
      <w:pPr>
        <w:rPr>
          <w:rFonts w:hint="default" w:ascii="仿宋" w:hAnsi="仿宋" w:eastAsia="仿宋" w:cs="仿宋"/>
          <w:b w:val="0"/>
          <w:bCs w:val="0"/>
          <w:sz w:val="32"/>
          <w:szCs w:val="32"/>
          <w:lang w:val="en-US" w:eastAsia="zh-CN"/>
        </w:rPr>
      </w:pPr>
    </w:p>
    <w:p>
      <w:pPr>
        <w:rPr>
          <w:rFonts w:hint="default" w:ascii="仿宋" w:hAnsi="仿宋" w:eastAsia="仿宋" w:cs="仿宋"/>
          <w:b w:val="0"/>
          <w:bCs w:val="0"/>
          <w:sz w:val="32"/>
          <w:szCs w:val="32"/>
          <w:lang w:val="en-US" w:eastAsia="zh-CN"/>
        </w:rPr>
      </w:pPr>
    </w:p>
    <w:p>
      <w:pPr>
        <w:rPr>
          <w:rFonts w:hint="default" w:ascii="仿宋" w:hAnsi="仿宋" w:eastAsia="仿宋" w:cs="仿宋"/>
          <w:b w:val="0"/>
          <w:bCs w:val="0"/>
          <w:sz w:val="32"/>
          <w:szCs w:val="32"/>
          <w:lang w:val="en-US" w:eastAsia="zh-CN"/>
        </w:rPr>
      </w:pPr>
    </w:p>
    <w:p>
      <w:pPr>
        <w:rPr>
          <w:rFonts w:hint="default" w:ascii="仿宋" w:hAnsi="仿宋" w:eastAsia="仿宋" w:cs="仿宋"/>
          <w:b w:val="0"/>
          <w:bCs w:val="0"/>
          <w:sz w:val="32"/>
          <w:szCs w:val="32"/>
          <w:lang w:val="en-US" w:eastAsia="zh-CN"/>
        </w:rPr>
      </w:pPr>
    </w:p>
    <w:p>
      <w:pPr>
        <w:rPr>
          <w:rFonts w:hint="default" w:ascii="仿宋" w:hAnsi="仿宋" w:eastAsia="仿宋" w:cs="仿宋"/>
          <w:b w:val="0"/>
          <w:bCs w:val="0"/>
          <w:sz w:val="32"/>
          <w:szCs w:val="32"/>
          <w:lang w:val="en-US" w:eastAsia="zh-CN"/>
        </w:rPr>
      </w:pPr>
    </w:p>
    <w:p>
      <w:pPr>
        <w:rPr>
          <w:rFonts w:hint="default" w:ascii="仿宋" w:hAnsi="仿宋" w:eastAsia="仿宋" w:cs="仿宋"/>
          <w:b w:val="0"/>
          <w:bCs w:val="0"/>
          <w:sz w:val="32"/>
          <w:szCs w:val="32"/>
          <w:lang w:val="en-US" w:eastAsia="zh-CN"/>
        </w:rPr>
      </w:pPr>
    </w:p>
    <w:p>
      <w:pPr>
        <w:rPr>
          <w:rFonts w:hint="default" w:ascii="仿宋" w:hAnsi="仿宋" w:eastAsia="仿宋" w:cs="仿宋"/>
          <w:b w:val="0"/>
          <w:bCs w:val="0"/>
          <w:sz w:val="32"/>
          <w:szCs w:val="32"/>
          <w:lang w:val="en-US" w:eastAsia="zh-CN"/>
        </w:rPr>
      </w:pPr>
    </w:p>
    <w:p>
      <w:pPr>
        <w:rPr>
          <w:rFonts w:hint="default" w:ascii="仿宋" w:hAnsi="仿宋" w:eastAsia="仿宋" w:cs="仿宋"/>
          <w:b w:val="0"/>
          <w:bCs w:val="0"/>
          <w:sz w:val="32"/>
          <w:szCs w:val="32"/>
          <w:lang w:val="en-US" w:eastAsia="zh-CN"/>
        </w:rPr>
      </w:pPr>
    </w:p>
    <w:p>
      <w:pPr>
        <w:rPr>
          <w:rFonts w:hint="default" w:ascii="仿宋" w:hAnsi="仿宋" w:eastAsia="仿宋" w:cs="仿宋"/>
          <w:b w:val="0"/>
          <w:bCs w:val="0"/>
          <w:sz w:val="32"/>
          <w:szCs w:val="32"/>
          <w:lang w:val="en-US" w:eastAsia="zh-CN"/>
        </w:rPr>
      </w:pPr>
    </w:p>
    <w:p>
      <w:pPr>
        <w:rPr>
          <w:rFonts w:hint="default" w:ascii="仿宋" w:hAnsi="仿宋" w:eastAsia="仿宋" w:cs="仿宋"/>
          <w:b w:val="0"/>
          <w:bCs w:val="0"/>
          <w:sz w:val="32"/>
          <w:szCs w:val="32"/>
          <w:lang w:val="en-US" w:eastAsia="zh-CN"/>
        </w:rPr>
      </w:pPr>
    </w:p>
    <w:p>
      <w:pPr>
        <w:rPr>
          <w:rFonts w:hint="default" w:ascii="仿宋" w:hAnsi="仿宋" w:eastAsia="仿宋" w:cs="仿宋"/>
          <w:b w:val="0"/>
          <w:bCs w:val="0"/>
          <w:sz w:val="32"/>
          <w:szCs w:val="32"/>
          <w:lang w:val="en-US" w:eastAsia="zh-CN"/>
        </w:rPr>
      </w:pPr>
    </w:p>
    <w:p>
      <w:pPr>
        <w:rPr>
          <w:rFonts w:hint="default" w:ascii="仿宋" w:hAnsi="仿宋" w:eastAsia="仿宋" w:cs="仿宋"/>
          <w:b w:val="0"/>
          <w:bCs w:val="0"/>
          <w:sz w:val="32"/>
          <w:szCs w:val="32"/>
          <w:lang w:val="en-US" w:eastAsia="zh-CN"/>
        </w:rPr>
      </w:pPr>
    </w:p>
    <w:p>
      <w:pPr>
        <w:rPr>
          <w:rFonts w:hint="default" w:ascii="仿宋" w:hAnsi="仿宋" w:eastAsia="仿宋" w:cs="仿宋"/>
          <w:b w:val="0"/>
          <w:bCs w:val="0"/>
          <w:sz w:val="32"/>
          <w:szCs w:val="32"/>
          <w:lang w:val="en-US" w:eastAsia="zh-CN"/>
        </w:rPr>
      </w:pPr>
    </w:p>
    <w:p>
      <w:pPr>
        <w:spacing w:line="360" w:lineRule="auto"/>
        <w:jc w:val="center"/>
        <w:outlineLvl w:val="0"/>
        <w:rPr>
          <w:rFonts w:hint="eastAsia" w:ascii="黑体" w:hAnsi="黑体" w:eastAsia="黑体" w:cs="黑体"/>
          <w:b/>
          <w:bCs/>
          <w:color w:val="000000"/>
          <w:szCs w:val="21"/>
        </w:rPr>
      </w:pPr>
      <w:bookmarkStart w:id="13" w:name="_Toc21314"/>
      <w:r>
        <w:rPr>
          <w:rFonts w:hint="eastAsia" w:ascii="黑体" w:hAnsi="黑体" w:eastAsia="黑体" w:cs="黑体"/>
          <w:b/>
          <w:bCs/>
          <w:color w:val="000000"/>
          <w:szCs w:val="21"/>
        </w:rPr>
        <w:t>参考文献</w:t>
      </w:r>
      <w:bookmarkEnd w:id="13"/>
    </w:p>
    <w:p>
      <w:pPr>
        <w:spacing w:line="360" w:lineRule="auto"/>
        <w:rPr>
          <w:rFonts w:hint="eastAsia" w:ascii="宋体" w:hAnsi="宋体" w:eastAsia="宋体" w:cs="宋体"/>
          <w:color w:val="000000"/>
          <w:sz w:val="21"/>
          <w:szCs w:val="21"/>
          <w:highlight w:val="none"/>
          <w:lang w:val="en-US" w:eastAsia="zh-CN"/>
        </w:rPr>
      </w:pPr>
      <w:r>
        <w:rPr>
          <w:rFonts w:hint="default"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lang w:val="en-US" w:eastAsia="zh-CN"/>
        </w:rPr>
        <w:t>1</w:t>
      </w:r>
      <w:r>
        <w:rPr>
          <w:rFonts w:hint="default"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lang w:val="en-US" w:eastAsia="zh-CN"/>
        </w:rPr>
        <w:t>国家标准化管理委员会.GB/T 21709.3-2008 针灸技术操作规范 第3部分 耳针，2008.</w:t>
      </w:r>
    </w:p>
    <w:p>
      <w:pPr>
        <w:spacing w:line="360" w:lineRule="auto"/>
        <w:rPr>
          <w:rFonts w:hint="eastAsia" w:ascii="宋体" w:hAnsi="宋体" w:eastAsia="宋体" w:cs="宋体"/>
          <w:color w:val="000000"/>
          <w:sz w:val="21"/>
          <w:szCs w:val="21"/>
          <w:highlight w:val="none"/>
          <w:lang w:val="en-US" w:eastAsia="zh-CN"/>
        </w:rPr>
      </w:pPr>
      <w:r>
        <w:rPr>
          <w:rFonts w:hint="default"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lang w:val="en-US" w:eastAsia="zh-CN"/>
        </w:rPr>
        <w:t>2</w:t>
      </w:r>
      <w:r>
        <w:rPr>
          <w:rFonts w:hint="default"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lang w:val="en-US" w:eastAsia="zh-CN"/>
        </w:rPr>
        <w:t>中华中医院学会.ZYYXH/T1.16-2006 中医护理常规 技术操作规程 中医护理技术操作规程.北京：中国中医药出版社，2006.</w:t>
      </w:r>
    </w:p>
    <w:p>
      <w:pPr>
        <w:spacing w:line="360" w:lineRule="auto"/>
        <w:rPr>
          <w:rFonts w:hint="eastAsia" w:ascii="宋体" w:hAnsi="宋体" w:eastAsia="宋体" w:cs="宋体"/>
          <w:color w:val="000000"/>
          <w:sz w:val="21"/>
          <w:szCs w:val="21"/>
          <w:highlight w:val="none"/>
          <w:lang w:val="en-US" w:eastAsia="zh-CN"/>
        </w:rPr>
      </w:pPr>
      <w:r>
        <w:rPr>
          <w:rFonts w:hint="default"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lang w:val="en-US" w:eastAsia="zh-CN"/>
        </w:rPr>
        <w:t>3</w:t>
      </w:r>
      <w:r>
        <w:rPr>
          <w:rFonts w:hint="default"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lang w:val="en-US" w:eastAsia="zh-CN"/>
        </w:rPr>
        <w:t>中华人民共和国国家中医院管理局.中医药医政医管便函〔2015〕89号关于印发&lt;护理人员中医技术使用手册》的通知，2015.</w:t>
      </w:r>
    </w:p>
    <w:p>
      <w:pPr>
        <w:spacing w:line="360" w:lineRule="auto"/>
        <w:rPr>
          <w:rFonts w:hint="eastAsia" w:ascii="宋体" w:hAnsi="宋体" w:eastAsia="宋体" w:cs="宋体"/>
          <w:color w:val="000000"/>
          <w:sz w:val="21"/>
          <w:szCs w:val="21"/>
          <w:highlight w:val="none"/>
          <w:lang w:val="en-US" w:eastAsia="zh-CN"/>
        </w:rPr>
      </w:pPr>
      <w:r>
        <w:rPr>
          <w:rFonts w:hint="default"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lang w:val="en-US" w:eastAsia="zh-CN"/>
        </w:rPr>
        <w:t>4</w:t>
      </w:r>
      <w:r>
        <w:rPr>
          <w:rFonts w:hint="default"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lang w:val="en-US" w:eastAsia="zh-CN"/>
        </w:rPr>
        <w:t>王华，王元灏.针灸学.北京：中国中医药出版社，2012.</w:t>
      </w:r>
    </w:p>
    <w:p>
      <w:pPr>
        <w:spacing w:line="360" w:lineRule="auto"/>
        <w:rPr>
          <w:rFonts w:hint="eastAsia" w:ascii="宋体" w:hAnsi="宋体" w:eastAsia="宋体" w:cs="宋体"/>
          <w:color w:val="000000"/>
          <w:sz w:val="21"/>
          <w:szCs w:val="21"/>
          <w:highlight w:val="none"/>
          <w:lang w:val="en-US" w:eastAsia="zh-CN"/>
        </w:rPr>
      </w:pPr>
      <w:r>
        <w:rPr>
          <w:rFonts w:hint="default"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lang w:val="en-US" w:eastAsia="zh-CN"/>
        </w:rPr>
        <w:t>5</w:t>
      </w:r>
      <w:r>
        <w:rPr>
          <w:rFonts w:hint="default"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lang w:val="en-US" w:eastAsia="zh-CN"/>
        </w:rPr>
        <w:t>孙秋华.中医护理学.北京：人民卫生出版社，2017.</w:t>
      </w:r>
    </w:p>
    <w:p>
      <w:pPr>
        <w:spacing w:line="360" w:lineRule="auto"/>
        <w:rPr>
          <w:rFonts w:hint="eastAsia" w:ascii="宋体" w:hAnsi="宋体" w:eastAsia="宋体" w:cs="宋体"/>
          <w:color w:val="000000"/>
          <w:sz w:val="21"/>
          <w:szCs w:val="21"/>
          <w:highlight w:val="none"/>
          <w:lang w:val="en-US" w:eastAsia="zh-CN"/>
        </w:rPr>
      </w:pPr>
      <w:r>
        <w:rPr>
          <w:rFonts w:hint="default"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lang w:val="en-US" w:eastAsia="zh-CN"/>
        </w:rPr>
        <w:t>6</w:t>
      </w:r>
      <w:r>
        <w:rPr>
          <w:rFonts w:hint="default"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lang w:val="en-US" w:eastAsia="zh-CN"/>
        </w:rPr>
        <w:t>陈佩仪.中医护理学基础.北京：人民卫生出版社，2017.</w:t>
      </w:r>
    </w:p>
    <w:p>
      <w:pPr>
        <w:spacing w:line="360" w:lineRule="auto"/>
        <w:rPr>
          <w:rFonts w:hint="default" w:ascii="宋体" w:hAnsi="宋体" w:eastAsia="宋体" w:cs="宋体"/>
          <w:color w:val="000000"/>
          <w:sz w:val="21"/>
          <w:szCs w:val="21"/>
          <w:highlight w:val="none"/>
          <w:lang w:val="en-US" w:eastAsia="zh-CN"/>
        </w:rPr>
      </w:pPr>
      <w:r>
        <w:rPr>
          <w:rFonts w:hint="default"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lang w:val="en-US" w:eastAsia="zh-CN"/>
        </w:rPr>
        <w:t>7</w:t>
      </w:r>
      <w:r>
        <w:rPr>
          <w:rFonts w:hint="default"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lang w:val="en-US" w:eastAsia="zh-CN"/>
        </w:rPr>
        <w:t>张素秋.中医科护士规范操作指南.北京：中国医药科技出版社，2017.</w:t>
      </w:r>
    </w:p>
    <w:p>
      <w:pPr>
        <w:spacing w:line="360" w:lineRule="auto"/>
        <w:rPr>
          <w:rFonts w:hint="eastAsia" w:ascii="宋体" w:hAnsi="宋体" w:eastAsia="宋体" w:cs="宋体"/>
          <w:color w:val="000000"/>
          <w:sz w:val="21"/>
          <w:szCs w:val="21"/>
          <w:highlight w:val="none"/>
          <w:lang w:val="en-US" w:eastAsia="zh-CN"/>
        </w:rPr>
      </w:pPr>
      <w:r>
        <w:rPr>
          <w:rFonts w:hint="default"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lang w:val="en-US" w:eastAsia="zh-CN"/>
        </w:rPr>
        <w:t>8</w:t>
      </w:r>
      <w:r>
        <w:rPr>
          <w:rFonts w:hint="default"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lang w:val="en-US" w:eastAsia="zh-CN"/>
        </w:rPr>
        <w:t>《中医医疗技术手册》（2013普及版）（国家中医药管理局中医医疗技术协作组主编）的本部分的引用。</w:t>
      </w:r>
    </w:p>
    <w:p>
      <w:pPr>
        <w:spacing w:line="360" w:lineRule="auto"/>
        <w:rPr>
          <w:rFonts w:hint="eastAsia" w:ascii="宋体" w:hAnsi="宋体" w:eastAsia="宋体" w:cs="宋体"/>
          <w:color w:val="000000"/>
          <w:sz w:val="21"/>
          <w:szCs w:val="21"/>
          <w:highlight w:val="none"/>
          <w:lang w:val="en-US" w:eastAsia="zh-CN"/>
        </w:rPr>
      </w:pPr>
      <w:r>
        <w:rPr>
          <w:rFonts w:hint="default"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lang w:val="en-US" w:eastAsia="zh-CN"/>
        </w:rPr>
        <w:t>9</w:t>
      </w:r>
      <w:r>
        <w:rPr>
          <w:rFonts w:hint="default"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lang w:val="en-US" w:eastAsia="zh-CN"/>
        </w:rPr>
        <w:t>《中医护理技术操作使用手册》（2016版）的本部分的引用。</w:t>
      </w:r>
    </w:p>
    <w:p>
      <w:pPr>
        <w:rPr>
          <w:rFonts w:hint="default" w:ascii="仿宋" w:hAnsi="仿宋" w:eastAsia="仿宋" w:cs="仿宋"/>
          <w:b w:val="0"/>
          <w:bCs w:val="0"/>
          <w:sz w:val="21"/>
          <w:szCs w:val="21"/>
          <w:lang w:val="en-US" w:eastAsia="zh-CN"/>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Cambria Math">
    <w:panose1 w:val="02040503050406030204"/>
    <w:charset w:val="00"/>
    <w:family w:val="roman"/>
    <w:pitch w:val="default"/>
    <w:sig w:usb0="E00002FF" w:usb1="42002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2060E"/>
    <w:rsid w:val="0064178C"/>
    <w:rsid w:val="00D854BD"/>
    <w:rsid w:val="0176011B"/>
    <w:rsid w:val="03A34C3D"/>
    <w:rsid w:val="03CF0DFE"/>
    <w:rsid w:val="046949FB"/>
    <w:rsid w:val="047B30DB"/>
    <w:rsid w:val="04922324"/>
    <w:rsid w:val="053309DA"/>
    <w:rsid w:val="057B66C6"/>
    <w:rsid w:val="057F2FD2"/>
    <w:rsid w:val="05B75F21"/>
    <w:rsid w:val="0616664A"/>
    <w:rsid w:val="069D086F"/>
    <w:rsid w:val="06E76DD0"/>
    <w:rsid w:val="070B52A9"/>
    <w:rsid w:val="07114CBA"/>
    <w:rsid w:val="077D434D"/>
    <w:rsid w:val="083533D2"/>
    <w:rsid w:val="08690414"/>
    <w:rsid w:val="08D350D4"/>
    <w:rsid w:val="08DF07A9"/>
    <w:rsid w:val="091153FB"/>
    <w:rsid w:val="09127C37"/>
    <w:rsid w:val="093778FB"/>
    <w:rsid w:val="09802168"/>
    <w:rsid w:val="0999064F"/>
    <w:rsid w:val="09AA2B7C"/>
    <w:rsid w:val="09F24BEF"/>
    <w:rsid w:val="09FC5E6E"/>
    <w:rsid w:val="0A470736"/>
    <w:rsid w:val="0A505B16"/>
    <w:rsid w:val="0A6767F8"/>
    <w:rsid w:val="0A83630E"/>
    <w:rsid w:val="0B5439A8"/>
    <w:rsid w:val="0B9C6540"/>
    <w:rsid w:val="0BD421BC"/>
    <w:rsid w:val="0BD73B9E"/>
    <w:rsid w:val="0BE033ED"/>
    <w:rsid w:val="0C196615"/>
    <w:rsid w:val="0C4D51E5"/>
    <w:rsid w:val="0CCE37A3"/>
    <w:rsid w:val="0CFD375E"/>
    <w:rsid w:val="0D20519E"/>
    <w:rsid w:val="0DF06BDF"/>
    <w:rsid w:val="0E137780"/>
    <w:rsid w:val="0E9A1AB2"/>
    <w:rsid w:val="0EA06527"/>
    <w:rsid w:val="0EA90B85"/>
    <w:rsid w:val="0EB41454"/>
    <w:rsid w:val="0F6A664B"/>
    <w:rsid w:val="10073257"/>
    <w:rsid w:val="10F54BA6"/>
    <w:rsid w:val="117203D6"/>
    <w:rsid w:val="11973D87"/>
    <w:rsid w:val="11AD38C2"/>
    <w:rsid w:val="11D03426"/>
    <w:rsid w:val="11D84BC6"/>
    <w:rsid w:val="11EF5FB5"/>
    <w:rsid w:val="123927B9"/>
    <w:rsid w:val="12490304"/>
    <w:rsid w:val="1253473B"/>
    <w:rsid w:val="1262602D"/>
    <w:rsid w:val="12657A89"/>
    <w:rsid w:val="12802E19"/>
    <w:rsid w:val="128D3D8B"/>
    <w:rsid w:val="12DF3E3F"/>
    <w:rsid w:val="12F41E79"/>
    <w:rsid w:val="130E22E3"/>
    <w:rsid w:val="137774F7"/>
    <w:rsid w:val="13A50126"/>
    <w:rsid w:val="13BC57AA"/>
    <w:rsid w:val="13DC793D"/>
    <w:rsid w:val="14201C93"/>
    <w:rsid w:val="14221B78"/>
    <w:rsid w:val="147D4CBF"/>
    <w:rsid w:val="15100824"/>
    <w:rsid w:val="160B191A"/>
    <w:rsid w:val="16535B6A"/>
    <w:rsid w:val="16A3224A"/>
    <w:rsid w:val="16A976BB"/>
    <w:rsid w:val="16BB2BE8"/>
    <w:rsid w:val="16E91968"/>
    <w:rsid w:val="16F71260"/>
    <w:rsid w:val="17A45CB5"/>
    <w:rsid w:val="17EB4E28"/>
    <w:rsid w:val="183863B2"/>
    <w:rsid w:val="188965BB"/>
    <w:rsid w:val="18AB1766"/>
    <w:rsid w:val="193C51B3"/>
    <w:rsid w:val="197C0FF2"/>
    <w:rsid w:val="19817BDB"/>
    <w:rsid w:val="19BD6B06"/>
    <w:rsid w:val="19BF70DD"/>
    <w:rsid w:val="19E51B6E"/>
    <w:rsid w:val="19FA3C04"/>
    <w:rsid w:val="1A0D727F"/>
    <w:rsid w:val="1AA67A60"/>
    <w:rsid w:val="1AD26C59"/>
    <w:rsid w:val="1B216CA1"/>
    <w:rsid w:val="1B5C69F4"/>
    <w:rsid w:val="1BD333D7"/>
    <w:rsid w:val="1BEC5281"/>
    <w:rsid w:val="1C0A69EC"/>
    <w:rsid w:val="1D9527B8"/>
    <w:rsid w:val="1E181D8D"/>
    <w:rsid w:val="1E2C3A72"/>
    <w:rsid w:val="1E311428"/>
    <w:rsid w:val="1E641EFD"/>
    <w:rsid w:val="1EB96591"/>
    <w:rsid w:val="1EFF1BB5"/>
    <w:rsid w:val="1FD8395D"/>
    <w:rsid w:val="200057AF"/>
    <w:rsid w:val="203277BC"/>
    <w:rsid w:val="209F5217"/>
    <w:rsid w:val="20C65BD4"/>
    <w:rsid w:val="211C1716"/>
    <w:rsid w:val="21234722"/>
    <w:rsid w:val="213C7518"/>
    <w:rsid w:val="21570C77"/>
    <w:rsid w:val="21B17D79"/>
    <w:rsid w:val="21DB7E6F"/>
    <w:rsid w:val="21E77CB3"/>
    <w:rsid w:val="224C3852"/>
    <w:rsid w:val="22B8507D"/>
    <w:rsid w:val="22CD0A3C"/>
    <w:rsid w:val="2311225F"/>
    <w:rsid w:val="233B0BB3"/>
    <w:rsid w:val="233B36ED"/>
    <w:rsid w:val="24194A12"/>
    <w:rsid w:val="24656677"/>
    <w:rsid w:val="24701AB3"/>
    <w:rsid w:val="24A162DC"/>
    <w:rsid w:val="24C12905"/>
    <w:rsid w:val="250D7482"/>
    <w:rsid w:val="256D7893"/>
    <w:rsid w:val="25CF59CE"/>
    <w:rsid w:val="260153A4"/>
    <w:rsid w:val="2647198C"/>
    <w:rsid w:val="26530CEC"/>
    <w:rsid w:val="266D2A5E"/>
    <w:rsid w:val="26955DE5"/>
    <w:rsid w:val="273021EA"/>
    <w:rsid w:val="273D2194"/>
    <w:rsid w:val="27753BAD"/>
    <w:rsid w:val="279958A4"/>
    <w:rsid w:val="27C44469"/>
    <w:rsid w:val="27E937C0"/>
    <w:rsid w:val="28057C38"/>
    <w:rsid w:val="283C658D"/>
    <w:rsid w:val="28485700"/>
    <w:rsid w:val="28DC14AD"/>
    <w:rsid w:val="28E30FB0"/>
    <w:rsid w:val="29136173"/>
    <w:rsid w:val="29416E67"/>
    <w:rsid w:val="2AB44EB2"/>
    <w:rsid w:val="2AE23C31"/>
    <w:rsid w:val="2B0310D8"/>
    <w:rsid w:val="2BA9145E"/>
    <w:rsid w:val="2C05686F"/>
    <w:rsid w:val="2C80095A"/>
    <w:rsid w:val="2CF16425"/>
    <w:rsid w:val="2CFF2F38"/>
    <w:rsid w:val="2D303E29"/>
    <w:rsid w:val="2D3145E9"/>
    <w:rsid w:val="2DEA67BD"/>
    <w:rsid w:val="2DF96CBB"/>
    <w:rsid w:val="2DFA083B"/>
    <w:rsid w:val="2E211AB8"/>
    <w:rsid w:val="2E35752F"/>
    <w:rsid w:val="2E403B83"/>
    <w:rsid w:val="2EBA0240"/>
    <w:rsid w:val="300B0C22"/>
    <w:rsid w:val="30301CE6"/>
    <w:rsid w:val="3054182D"/>
    <w:rsid w:val="30611432"/>
    <w:rsid w:val="306F56CC"/>
    <w:rsid w:val="30926F70"/>
    <w:rsid w:val="309850DC"/>
    <w:rsid w:val="30AE0E23"/>
    <w:rsid w:val="30C01F35"/>
    <w:rsid w:val="30DB219E"/>
    <w:rsid w:val="30F51DCC"/>
    <w:rsid w:val="316015AD"/>
    <w:rsid w:val="31633151"/>
    <w:rsid w:val="3164427B"/>
    <w:rsid w:val="317F677D"/>
    <w:rsid w:val="3196083B"/>
    <w:rsid w:val="31B40106"/>
    <w:rsid w:val="31C83323"/>
    <w:rsid w:val="32163808"/>
    <w:rsid w:val="32D015D2"/>
    <w:rsid w:val="32EA23A5"/>
    <w:rsid w:val="33057447"/>
    <w:rsid w:val="330839F3"/>
    <w:rsid w:val="3317386E"/>
    <w:rsid w:val="33351D3C"/>
    <w:rsid w:val="333B1D5E"/>
    <w:rsid w:val="334D3181"/>
    <w:rsid w:val="33B31A66"/>
    <w:rsid w:val="33BA3DEC"/>
    <w:rsid w:val="33DC2F1E"/>
    <w:rsid w:val="340264A6"/>
    <w:rsid w:val="34D36C12"/>
    <w:rsid w:val="34E83613"/>
    <w:rsid w:val="35403C52"/>
    <w:rsid w:val="35457726"/>
    <w:rsid w:val="35501BB9"/>
    <w:rsid w:val="358E7677"/>
    <w:rsid w:val="35C26F01"/>
    <w:rsid w:val="36641B6E"/>
    <w:rsid w:val="36656134"/>
    <w:rsid w:val="368A60E8"/>
    <w:rsid w:val="36D34B66"/>
    <w:rsid w:val="36D94E12"/>
    <w:rsid w:val="37620F71"/>
    <w:rsid w:val="378B5E2B"/>
    <w:rsid w:val="37AD278E"/>
    <w:rsid w:val="37D5402D"/>
    <w:rsid w:val="385A0392"/>
    <w:rsid w:val="387A1743"/>
    <w:rsid w:val="391E6CD0"/>
    <w:rsid w:val="39210904"/>
    <w:rsid w:val="39947229"/>
    <w:rsid w:val="39A1764C"/>
    <w:rsid w:val="39BC27E5"/>
    <w:rsid w:val="39DD2C3D"/>
    <w:rsid w:val="39E04556"/>
    <w:rsid w:val="3A1C51DA"/>
    <w:rsid w:val="3A426C06"/>
    <w:rsid w:val="3A650FAA"/>
    <w:rsid w:val="3AB42F31"/>
    <w:rsid w:val="3AB63668"/>
    <w:rsid w:val="3B3A4C56"/>
    <w:rsid w:val="3B533002"/>
    <w:rsid w:val="3B5D5429"/>
    <w:rsid w:val="3BE264DB"/>
    <w:rsid w:val="3BF84B33"/>
    <w:rsid w:val="3C0D2789"/>
    <w:rsid w:val="3C31294B"/>
    <w:rsid w:val="3CFD5184"/>
    <w:rsid w:val="3D44246D"/>
    <w:rsid w:val="3D653895"/>
    <w:rsid w:val="3DB92248"/>
    <w:rsid w:val="3ECA14F5"/>
    <w:rsid w:val="3EEC28C4"/>
    <w:rsid w:val="3F0E0032"/>
    <w:rsid w:val="3F70296E"/>
    <w:rsid w:val="3F721AA3"/>
    <w:rsid w:val="3F7B4209"/>
    <w:rsid w:val="3FBB4932"/>
    <w:rsid w:val="4022133B"/>
    <w:rsid w:val="406476B2"/>
    <w:rsid w:val="406876D4"/>
    <w:rsid w:val="40BA4D66"/>
    <w:rsid w:val="40D56017"/>
    <w:rsid w:val="41380F49"/>
    <w:rsid w:val="419A36FB"/>
    <w:rsid w:val="41AB7D4B"/>
    <w:rsid w:val="41BF6038"/>
    <w:rsid w:val="41D633BD"/>
    <w:rsid w:val="41D64853"/>
    <w:rsid w:val="421740C0"/>
    <w:rsid w:val="422820CB"/>
    <w:rsid w:val="42C4283B"/>
    <w:rsid w:val="42C920AE"/>
    <w:rsid w:val="435839E5"/>
    <w:rsid w:val="43595E2F"/>
    <w:rsid w:val="43750436"/>
    <w:rsid w:val="43B9055F"/>
    <w:rsid w:val="442E43DD"/>
    <w:rsid w:val="445E544E"/>
    <w:rsid w:val="448B3F42"/>
    <w:rsid w:val="450B17BE"/>
    <w:rsid w:val="453041CB"/>
    <w:rsid w:val="45BB28A7"/>
    <w:rsid w:val="45EE6F88"/>
    <w:rsid w:val="45FE0E6C"/>
    <w:rsid w:val="4614300D"/>
    <w:rsid w:val="465248E8"/>
    <w:rsid w:val="46796371"/>
    <w:rsid w:val="467A3EFD"/>
    <w:rsid w:val="46890B00"/>
    <w:rsid w:val="46E21DEC"/>
    <w:rsid w:val="46E860B5"/>
    <w:rsid w:val="472335E8"/>
    <w:rsid w:val="47254360"/>
    <w:rsid w:val="47824A73"/>
    <w:rsid w:val="47A073EB"/>
    <w:rsid w:val="47BA545B"/>
    <w:rsid w:val="47D04DE9"/>
    <w:rsid w:val="47E62B99"/>
    <w:rsid w:val="4859740D"/>
    <w:rsid w:val="48EC61E8"/>
    <w:rsid w:val="4964106F"/>
    <w:rsid w:val="49870F24"/>
    <w:rsid w:val="499B53C9"/>
    <w:rsid w:val="49A7113F"/>
    <w:rsid w:val="49BC0A24"/>
    <w:rsid w:val="49CF2227"/>
    <w:rsid w:val="4A0C4137"/>
    <w:rsid w:val="4B2C0DA4"/>
    <w:rsid w:val="4B5C0D09"/>
    <w:rsid w:val="4C507BDC"/>
    <w:rsid w:val="4D936B42"/>
    <w:rsid w:val="4DD82E99"/>
    <w:rsid w:val="4E084371"/>
    <w:rsid w:val="4E2152B5"/>
    <w:rsid w:val="4E38611F"/>
    <w:rsid w:val="4EA06374"/>
    <w:rsid w:val="4EF30439"/>
    <w:rsid w:val="4F084C98"/>
    <w:rsid w:val="4F0B7730"/>
    <w:rsid w:val="4F122C32"/>
    <w:rsid w:val="4F573963"/>
    <w:rsid w:val="4F5D6A2E"/>
    <w:rsid w:val="4FA8698B"/>
    <w:rsid w:val="4FC256FD"/>
    <w:rsid w:val="4FE336E6"/>
    <w:rsid w:val="4FE4614A"/>
    <w:rsid w:val="50052174"/>
    <w:rsid w:val="503D6F13"/>
    <w:rsid w:val="50694CA4"/>
    <w:rsid w:val="50722595"/>
    <w:rsid w:val="5072432D"/>
    <w:rsid w:val="50A92614"/>
    <w:rsid w:val="50ED2E43"/>
    <w:rsid w:val="51DB2904"/>
    <w:rsid w:val="520E2124"/>
    <w:rsid w:val="52272A31"/>
    <w:rsid w:val="52533E43"/>
    <w:rsid w:val="528F5BAC"/>
    <w:rsid w:val="529D3198"/>
    <w:rsid w:val="52C74EA2"/>
    <w:rsid w:val="538D6260"/>
    <w:rsid w:val="53934793"/>
    <w:rsid w:val="53E44394"/>
    <w:rsid w:val="54666138"/>
    <w:rsid w:val="54847299"/>
    <w:rsid w:val="54947F9F"/>
    <w:rsid w:val="54983CBC"/>
    <w:rsid w:val="54B413E3"/>
    <w:rsid w:val="55041767"/>
    <w:rsid w:val="55602FE4"/>
    <w:rsid w:val="556A475D"/>
    <w:rsid w:val="557123C6"/>
    <w:rsid w:val="55E06F56"/>
    <w:rsid w:val="56551594"/>
    <w:rsid w:val="56A7650D"/>
    <w:rsid w:val="56B72BF3"/>
    <w:rsid w:val="570D0FDA"/>
    <w:rsid w:val="5713166D"/>
    <w:rsid w:val="57324240"/>
    <w:rsid w:val="57B05496"/>
    <w:rsid w:val="57C86F25"/>
    <w:rsid w:val="57D2125C"/>
    <w:rsid w:val="57DC6938"/>
    <w:rsid w:val="580E2D2B"/>
    <w:rsid w:val="582C1A99"/>
    <w:rsid w:val="58630C07"/>
    <w:rsid w:val="586B0DE3"/>
    <w:rsid w:val="586C4B75"/>
    <w:rsid w:val="593C73FA"/>
    <w:rsid w:val="59A74CBF"/>
    <w:rsid w:val="5A0121A1"/>
    <w:rsid w:val="5A5F62F9"/>
    <w:rsid w:val="5A75054B"/>
    <w:rsid w:val="5A892457"/>
    <w:rsid w:val="5AA144F8"/>
    <w:rsid w:val="5ACF3DE8"/>
    <w:rsid w:val="5AF41E6F"/>
    <w:rsid w:val="5B1F0E87"/>
    <w:rsid w:val="5B426401"/>
    <w:rsid w:val="5B5654AD"/>
    <w:rsid w:val="5B5C44A8"/>
    <w:rsid w:val="5B784AAC"/>
    <w:rsid w:val="5BA837A1"/>
    <w:rsid w:val="5BC00C72"/>
    <w:rsid w:val="5C176653"/>
    <w:rsid w:val="5C467D19"/>
    <w:rsid w:val="5C94088C"/>
    <w:rsid w:val="5CB901CE"/>
    <w:rsid w:val="5CD551B4"/>
    <w:rsid w:val="5D6824B9"/>
    <w:rsid w:val="5D8318F0"/>
    <w:rsid w:val="5DFD6B95"/>
    <w:rsid w:val="5E08587A"/>
    <w:rsid w:val="5E123CE0"/>
    <w:rsid w:val="5E653F2A"/>
    <w:rsid w:val="5EC04B77"/>
    <w:rsid w:val="5F003CA0"/>
    <w:rsid w:val="5F7D5665"/>
    <w:rsid w:val="5FCB0299"/>
    <w:rsid w:val="5FD510C5"/>
    <w:rsid w:val="5FDD5C68"/>
    <w:rsid w:val="5FF767D3"/>
    <w:rsid w:val="601427C3"/>
    <w:rsid w:val="60664AE3"/>
    <w:rsid w:val="613A10A4"/>
    <w:rsid w:val="614E34FC"/>
    <w:rsid w:val="617F531B"/>
    <w:rsid w:val="61D95802"/>
    <w:rsid w:val="62A87C46"/>
    <w:rsid w:val="6337055F"/>
    <w:rsid w:val="63462761"/>
    <w:rsid w:val="63561516"/>
    <w:rsid w:val="63BC1AFD"/>
    <w:rsid w:val="640212B0"/>
    <w:rsid w:val="640F686A"/>
    <w:rsid w:val="64204D8F"/>
    <w:rsid w:val="6470498F"/>
    <w:rsid w:val="64BF6636"/>
    <w:rsid w:val="64F304C4"/>
    <w:rsid w:val="65215044"/>
    <w:rsid w:val="65A37AF7"/>
    <w:rsid w:val="66004625"/>
    <w:rsid w:val="66386B0B"/>
    <w:rsid w:val="66471478"/>
    <w:rsid w:val="66487074"/>
    <w:rsid w:val="66A2602A"/>
    <w:rsid w:val="66DE3087"/>
    <w:rsid w:val="6759323D"/>
    <w:rsid w:val="679A6C17"/>
    <w:rsid w:val="67A64CA7"/>
    <w:rsid w:val="67C55A2A"/>
    <w:rsid w:val="67D22DC0"/>
    <w:rsid w:val="686B79F0"/>
    <w:rsid w:val="6897196D"/>
    <w:rsid w:val="68C27BDB"/>
    <w:rsid w:val="691F2683"/>
    <w:rsid w:val="694C12BE"/>
    <w:rsid w:val="697E4C3B"/>
    <w:rsid w:val="6A0C04BA"/>
    <w:rsid w:val="6A657246"/>
    <w:rsid w:val="6A7C5E0E"/>
    <w:rsid w:val="6A7F72DD"/>
    <w:rsid w:val="6A8E1E15"/>
    <w:rsid w:val="6AE61D7D"/>
    <w:rsid w:val="6AE718B0"/>
    <w:rsid w:val="6AED09CB"/>
    <w:rsid w:val="6B813E99"/>
    <w:rsid w:val="6BBA72B9"/>
    <w:rsid w:val="6BE67B75"/>
    <w:rsid w:val="6C0F64A4"/>
    <w:rsid w:val="6C7464DF"/>
    <w:rsid w:val="6D260F97"/>
    <w:rsid w:val="6D2B7814"/>
    <w:rsid w:val="6D4A62C4"/>
    <w:rsid w:val="6DC3000E"/>
    <w:rsid w:val="6DD630ED"/>
    <w:rsid w:val="6E11412F"/>
    <w:rsid w:val="6E911579"/>
    <w:rsid w:val="6EB146F8"/>
    <w:rsid w:val="6F6F23E9"/>
    <w:rsid w:val="6FA46400"/>
    <w:rsid w:val="70220600"/>
    <w:rsid w:val="704B6547"/>
    <w:rsid w:val="70536D05"/>
    <w:rsid w:val="708E79BA"/>
    <w:rsid w:val="70917C12"/>
    <w:rsid w:val="70937BF5"/>
    <w:rsid w:val="709F60D9"/>
    <w:rsid w:val="71013838"/>
    <w:rsid w:val="715F77D5"/>
    <w:rsid w:val="71721CDF"/>
    <w:rsid w:val="71AD694D"/>
    <w:rsid w:val="7223692F"/>
    <w:rsid w:val="7246782C"/>
    <w:rsid w:val="72686C09"/>
    <w:rsid w:val="727C7A41"/>
    <w:rsid w:val="7283259B"/>
    <w:rsid w:val="72C3585D"/>
    <w:rsid w:val="72D0220B"/>
    <w:rsid w:val="72ED73F7"/>
    <w:rsid w:val="72F422A0"/>
    <w:rsid w:val="73157196"/>
    <w:rsid w:val="733E5D7A"/>
    <w:rsid w:val="743B1BFA"/>
    <w:rsid w:val="744B095B"/>
    <w:rsid w:val="748219B5"/>
    <w:rsid w:val="74AB1B77"/>
    <w:rsid w:val="74F53ADF"/>
    <w:rsid w:val="7512055E"/>
    <w:rsid w:val="752E584D"/>
    <w:rsid w:val="7531000B"/>
    <w:rsid w:val="753A33F1"/>
    <w:rsid w:val="75916300"/>
    <w:rsid w:val="75A27ABD"/>
    <w:rsid w:val="75F41B9F"/>
    <w:rsid w:val="76362200"/>
    <w:rsid w:val="766105DE"/>
    <w:rsid w:val="768744C1"/>
    <w:rsid w:val="76907A04"/>
    <w:rsid w:val="769B1067"/>
    <w:rsid w:val="76E146C1"/>
    <w:rsid w:val="77421691"/>
    <w:rsid w:val="77CE736D"/>
    <w:rsid w:val="77E9027D"/>
    <w:rsid w:val="792E3EE4"/>
    <w:rsid w:val="7940579F"/>
    <w:rsid w:val="799A454B"/>
    <w:rsid w:val="79CD0331"/>
    <w:rsid w:val="79E7448C"/>
    <w:rsid w:val="7A135572"/>
    <w:rsid w:val="7A927E17"/>
    <w:rsid w:val="7A9C5A1B"/>
    <w:rsid w:val="7AA95515"/>
    <w:rsid w:val="7B134A36"/>
    <w:rsid w:val="7B4D4C73"/>
    <w:rsid w:val="7BF90419"/>
    <w:rsid w:val="7C6C5675"/>
    <w:rsid w:val="7C826163"/>
    <w:rsid w:val="7C9B1CF4"/>
    <w:rsid w:val="7C9E7123"/>
    <w:rsid w:val="7CC04652"/>
    <w:rsid w:val="7CE61B23"/>
    <w:rsid w:val="7D0353B0"/>
    <w:rsid w:val="7DEF5CD1"/>
    <w:rsid w:val="7E3250DE"/>
    <w:rsid w:val="7EC21628"/>
    <w:rsid w:val="7ED42201"/>
    <w:rsid w:val="7EEF40D4"/>
    <w:rsid w:val="7EF2424F"/>
    <w:rsid w:val="7F3933B1"/>
    <w:rsid w:val="7F480A99"/>
    <w:rsid w:val="7FFA48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1"/>
    <w:basedOn w:val="1"/>
    <w:next w:val="1"/>
    <w:qFormat/>
    <w:uiPriority w:val="0"/>
  </w:style>
  <w:style w:type="paragraph" w:styleId="6">
    <w:name w:val="toc 2"/>
    <w:basedOn w:val="1"/>
    <w:next w:val="1"/>
    <w:qFormat/>
    <w:uiPriority w:val="0"/>
    <w:pPr>
      <w:ind w:left="420" w:leftChars="200"/>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FollowedHyperlink"/>
    <w:basedOn w:val="9"/>
    <w:qFormat/>
    <w:uiPriority w:val="0"/>
    <w:rPr>
      <w:color w:val="0063C8"/>
      <w:u w:val="none"/>
    </w:rPr>
  </w:style>
  <w:style w:type="character" w:styleId="11">
    <w:name w:val="Emphasis"/>
    <w:basedOn w:val="9"/>
    <w:qFormat/>
    <w:uiPriority w:val="0"/>
  </w:style>
  <w:style w:type="character" w:styleId="12">
    <w:name w:val="HTML Definition"/>
    <w:basedOn w:val="9"/>
    <w:qFormat/>
    <w:uiPriority w:val="0"/>
  </w:style>
  <w:style w:type="character" w:styleId="13">
    <w:name w:val="HTML Acronym"/>
    <w:basedOn w:val="9"/>
    <w:qFormat/>
    <w:uiPriority w:val="0"/>
  </w:style>
  <w:style w:type="character" w:styleId="14">
    <w:name w:val="HTML Variable"/>
    <w:basedOn w:val="9"/>
    <w:qFormat/>
    <w:uiPriority w:val="0"/>
  </w:style>
  <w:style w:type="character" w:styleId="15">
    <w:name w:val="Hyperlink"/>
    <w:basedOn w:val="9"/>
    <w:qFormat/>
    <w:uiPriority w:val="0"/>
    <w:rPr>
      <w:color w:val="0063C8"/>
      <w:u w:val="none"/>
    </w:rPr>
  </w:style>
  <w:style w:type="character" w:styleId="16">
    <w:name w:val="HTML Code"/>
    <w:basedOn w:val="9"/>
    <w:qFormat/>
    <w:uiPriority w:val="0"/>
    <w:rPr>
      <w:rFonts w:ascii="Courier New" w:hAnsi="Courier New"/>
      <w:sz w:val="20"/>
    </w:rPr>
  </w:style>
  <w:style w:type="character" w:styleId="17">
    <w:name w:val="HTML Cite"/>
    <w:basedOn w:val="9"/>
    <w:qFormat/>
    <w:uiPriority w:val="0"/>
  </w:style>
  <w:style w:type="character" w:customStyle="1" w:styleId="18">
    <w:name w:val="hover27"/>
    <w:basedOn w:val="9"/>
    <w:qFormat/>
    <w:uiPriority w:val="0"/>
    <w:rPr>
      <w:color w:val="3EAF0E"/>
    </w:rPr>
  </w:style>
  <w:style w:type="character" w:customStyle="1" w:styleId="19">
    <w:name w:val="mr-prof"/>
    <w:basedOn w:val="9"/>
    <w:qFormat/>
    <w:uiPriority w:val="0"/>
  </w:style>
  <w:style w:type="character" w:customStyle="1" w:styleId="20">
    <w:name w:val="s16"/>
    <w:basedOn w:val="9"/>
    <w:qFormat/>
    <w:uiPriority w:val="0"/>
    <w:rPr>
      <w:color w:val="DDDDDD"/>
      <w:sz w:val="18"/>
      <w:szCs w:val="18"/>
    </w:rPr>
  </w:style>
  <w:style w:type="character" w:customStyle="1" w:styleId="21">
    <w:name w:val="zwdh1"/>
    <w:basedOn w:val="9"/>
    <w:qFormat/>
    <w:uiPriority w:val="0"/>
    <w:rPr>
      <w:color w:val="A0A0A0"/>
      <w:sz w:val="18"/>
      <w:szCs w:val="18"/>
    </w:rPr>
  </w:style>
  <w:style w:type="character" w:customStyle="1" w:styleId="22">
    <w:name w:val="nrbt1"/>
    <w:basedOn w:val="9"/>
    <w:qFormat/>
    <w:uiPriority w:val="0"/>
    <w:rPr>
      <w:rFonts w:ascii="方正小标宋简体" w:hAnsi="方正小标宋简体" w:eastAsia="方正小标宋简体" w:cs="方正小标宋简体"/>
      <w:color w:val="244FA2"/>
      <w:sz w:val="43"/>
      <w:szCs w:val="43"/>
    </w:rPr>
  </w:style>
  <w:style w:type="paragraph" w:customStyle="1" w:styleId="23">
    <w:name w:val="文献分类号"/>
    <w:qFormat/>
    <w:uiPriority w:val="0"/>
    <w:pPr>
      <w:widowControl w:val="0"/>
      <w:textAlignment w:val="center"/>
    </w:pPr>
    <w:rPr>
      <w:rFonts w:ascii="黑体" w:hAnsi="Calibri" w:eastAsia="黑体" w:cs="Times New Roman"/>
      <w:sz w:val="21"/>
      <w:szCs w:val="21"/>
      <w:lang w:val="en-US" w:eastAsia="zh-CN" w:bidi="ar-SA"/>
    </w:rPr>
  </w:style>
  <w:style w:type="paragraph" w:customStyle="1" w:styleId="24">
    <w:name w:val="其他标准标志"/>
    <w:basedOn w:val="25"/>
    <w:qFormat/>
    <w:uiPriority w:val="0"/>
    <w:rPr>
      <w:w w:val="130"/>
    </w:rPr>
  </w:style>
  <w:style w:type="paragraph" w:customStyle="1" w:styleId="25">
    <w:name w:val="标准标志"/>
    <w:next w:val="1"/>
    <w:qFormat/>
    <w:uiPriority w:val="0"/>
    <w:pPr>
      <w:shd w:val="solid" w:color="FFFFFF" w:fill="FFFFFF"/>
      <w:spacing w:line="0" w:lineRule="atLeast"/>
      <w:jc w:val="right"/>
    </w:pPr>
    <w:rPr>
      <w:rFonts w:ascii="Calibri" w:hAnsi="Calibri" w:eastAsia="宋体" w:cs="Times New Roman"/>
      <w:b/>
      <w:w w:val="170"/>
      <w:sz w:val="96"/>
      <w:szCs w:val="96"/>
      <w:lang w:val="en-US" w:eastAsia="zh-CN" w:bidi="ar-SA"/>
    </w:rPr>
  </w:style>
  <w:style w:type="paragraph" w:customStyle="1" w:styleId="26">
    <w:name w:val="其他标准称谓"/>
    <w:next w:val="1"/>
    <w:qFormat/>
    <w:uiPriority w:val="0"/>
    <w:pPr>
      <w:spacing w:line="0" w:lineRule="atLeast"/>
      <w:jc w:val="distribute"/>
    </w:pPr>
    <w:rPr>
      <w:rFonts w:ascii="黑体" w:hAnsi="宋体" w:eastAsia="黑体" w:cs="Times New Roman"/>
      <w:spacing w:val="-40"/>
      <w:sz w:val="48"/>
      <w:szCs w:val="52"/>
      <w:lang w:val="en-US" w:eastAsia="zh-CN" w:bidi="ar-SA"/>
    </w:rPr>
  </w:style>
  <w:style w:type="paragraph" w:customStyle="1" w:styleId="27">
    <w:name w:val="封面标准号2"/>
    <w:qFormat/>
    <w:uiPriority w:val="0"/>
    <w:pPr>
      <w:spacing w:before="357" w:line="280" w:lineRule="exact"/>
      <w:jc w:val="right"/>
    </w:pPr>
    <w:rPr>
      <w:rFonts w:ascii="黑体" w:hAnsi="Calibri" w:eastAsia="黑体" w:cs="Times New Roman"/>
      <w:sz w:val="28"/>
      <w:szCs w:val="28"/>
      <w:lang w:val="en-US" w:eastAsia="zh-CN" w:bidi="ar-SA"/>
    </w:rPr>
  </w:style>
  <w:style w:type="paragraph" w:customStyle="1" w:styleId="28">
    <w:name w:val="封面标准代替信息"/>
    <w:qFormat/>
    <w:uiPriority w:val="0"/>
    <w:pPr>
      <w:spacing w:before="57" w:line="280" w:lineRule="exact"/>
      <w:jc w:val="right"/>
    </w:pPr>
    <w:rPr>
      <w:rFonts w:ascii="宋体" w:hAnsi="Calibri" w:eastAsia="宋体" w:cs="Times New Roman"/>
      <w:sz w:val="21"/>
      <w:szCs w:val="21"/>
      <w:lang w:val="en-US" w:eastAsia="zh-CN" w:bidi="ar-SA"/>
    </w:rPr>
  </w:style>
  <w:style w:type="paragraph" w:customStyle="1" w:styleId="29">
    <w:name w:val="封面标准名称"/>
    <w:qFormat/>
    <w:uiPriority w:val="0"/>
    <w:pPr>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30">
    <w:name w:val="封面标准英文名称"/>
    <w:basedOn w:val="29"/>
    <w:qFormat/>
    <w:uiPriority w:val="0"/>
    <w:pPr>
      <w:spacing w:before="370" w:beforeLines="0" w:line="400" w:lineRule="exact"/>
    </w:pPr>
    <w:rPr>
      <w:rFonts w:ascii="Times New Roman"/>
      <w:sz w:val="28"/>
      <w:szCs w:val="28"/>
    </w:rPr>
  </w:style>
  <w:style w:type="paragraph" w:customStyle="1" w:styleId="31">
    <w:name w:val="封面一致性程度标识"/>
    <w:basedOn w:val="30"/>
    <w:qFormat/>
    <w:uiPriority w:val="0"/>
    <w:pPr>
      <w:spacing w:before="440" w:beforeLines="0"/>
    </w:pPr>
    <w:rPr>
      <w:rFonts w:ascii="宋体" w:eastAsia="宋体"/>
    </w:rPr>
  </w:style>
  <w:style w:type="paragraph" w:customStyle="1" w:styleId="32">
    <w:name w:val="封面标准文稿类别"/>
    <w:basedOn w:val="31"/>
    <w:qFormat/>
    <w:uiPriority w:val="0"/>
    <w:pPr>
      <w:spacing w:after="160" w:afterLines="0" w:line="240" w:lineRule="auto"/>
    </w:pPr>
    <w:rPr>
      <w:sz w:val="24"/>
    </w:rPr>
  </w:style>
  <w:style w:type="paragraph" w:customStyle="1" w:styleId="33">
    <w:name w:val="封面标准文稿编辑信息"/>
    <w:basedOn w:val="32"/>
    <w:qFormat/>
    <w:uiPriority w:val="0"/>
    <w:pPr>
      <w:spacing w:before="180" w:beforeLines="0" w:line="180" w:lineRule="exact"/>
    </w:pPr>
    <w:rPr>
      <w:sz w:val="21"/>
    </w:rPr>
  </w:style>
  <w:style w:type="paragraph" w:customStyle="1" w:styleId="34">
    <w:name w:val="其他发布日期"/>
    <w:basedOn w:val="35"/>
    <w:qFormat/>
    <w:uiPriority w:val="0"/>
  </w:style>
  <w:style w:type="paragraph" w:customStyle="1" w:styleId="35">
    <w:name w:val="发布日期"/>
    <w:qFormat/>
    <w:uiPriority w:val="0"/>
    <w:rPr>
      <w:rFonts w:ascii="Calibri" w:hAnsi="Calibri" w:eastAsia="黑体" w:cs="Times New Roman"/>
      <w:sz w:val="28"/>
      <w:lang w:val="en-US" w:eastAsia="zh-CN" w:bidi="ar-SA"/>
    </w:rPr>
  </w:style>
  <w:style w:type="paragraph" w:customStyle="1" w:styleId="36">
    <w:name w:val="其他发布部门"/>
    <w:basedOn w:val="37"/>
    <w:qFormat/>
    <w:uiPriority w:val="0"/>
    <w:pPr>
      <w:spacing w:line="0" w:lineRule="atLeast"/>
    </w:pPr>
    <w:rPr>
      <w:rFonts w:ascii="黑体" w:eastAsia="黑体"/>
      <w:b w:val="0"/>
    </w:rPr>
  </w:style>
  <w:style w:type="paragraph" w:customStyle="1" w:styleId="37">
    <w:name w:val="发布部门"/>
    <w:next w:val="38"/>
    <w:qFormat/>
    <w:uiPriority w:val="0"/>
    <w:pPr>
      <w:jc w:val="center"/>
    </w:pPr>
    <w:rPr>
      <w:rFonts w:ascii="宋体" w:hAnsi="Calibri" w:eastAsia="宋体" w:cs="Times New Roman"/>
      <w:b/>
      <w:spacing w:val="20"/>
      <w:w w:val="135"/>
      <w:sz w:val="28"/>
      <w:lang w:val="en-US" w:eastAsia="zh-CN" w:bidi="ar-SA"/>
    </w:rPr>
  </w:style>
  <w:style w:type="paragraph" w:customStyle="1" w:styleId="38">
    <w:name w:val="段 Char Char"/>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character" w:customStyle="1" w:styleId="39">
    <w:name w:val="发布"/>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Angel~千~puff</cp:lastModifiedBy>
  <dcterms:modified xsi:type="dcterms:W3CDTF">2022-03-14T05:37:10Z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A9E4AE607F884F4D8AD11F136954BFBE</vt:lpwstr>
  </property>
</Properties>
</file>