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left="-619" w:leftChars="-295" w:firstLine="320" w:firstLineChars="100"/>
        <w:rPr>
          <w:rFonts w:hint="eastAsia" w:asci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eastAsia="仿宋" w:cs="仿宋"/>
          <w:b w:val="0"/>
          <w:bCs/>
          <w:sz w:val="32"/>
          <w:szCs w:val="32"/>
          <w:lang w:eastAsia="zh-CN"/>
        </w:rPr>
        <w:t>附件</w:t>
      </w:r>
    </w:p>
    <w:p>
      <w:pPr>
        <w:ind w:left="-619" w:leftChars="-295" w:firstLine="360" w:firstLineChars="10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年1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-6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月份全省公立医院医疗费用</w:t>
      </w:r>
    </w:p>
    <w:p>
      <w:pPr>
        <w:ind w:left="-619" w:leftChars="-295" w:firstLine="360" w:firstLineChars="100"/>
        <w:jc w:val="center"/>
        <w:rPr>
          <w:rFonts w:hint="eastAsia" w:asci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增长情况相关数据统计表</w:t>
      </w:r>
    </w:p>
    <w:bookmarkEnd w:id="0"/>
    <w:tbl>
      <w:tblPr>
        <w:tblStyle w:val="9"/>
        <w:tblpPr w:leftFromText="180" w:rightFromText="180" w:vertAnchor="text" w:horzAnchor="page" w:tblpX="1607" w:tblpY="80"/>
        <w:tblOverlap w:val="never"/>
        <w:tblW w:w="8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950"/>
        <w:gridCol w:w="2950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2021年1-6月区域内公立医院医疗总收入(万元)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2022年1-6月区域内公立医院医疗总收入(万元)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医疗费用</w:t>
            </w:r>
          </w:p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增长率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总    计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4322904.5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4285612.89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-0.86%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沈阳市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1541802.1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1526115.01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-1.02%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大连市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954756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998753.49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鞍山市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258876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236744.05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-8.55%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抚顺市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109204.1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122042.45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本溪市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95988.2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96195.3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丹东市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157687.7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151825.85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-3.72%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锦州市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237897.7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212073.27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-10.86%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营口市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123216.6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113903.99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-7.56%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阜新市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94328.1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90739.83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辽阳市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123824.3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116004.43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-6.32%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盘锦市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153453.7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156241.75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铁岭市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116390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125676.57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朝阳市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209952.9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213477.08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葫芦岛市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145527.5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Calibri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4"/>
                <w:lang w:val="en-US" w:eastAsia="zh-CN" w:bidi="ar-SA"/>
              </w:rPr>
              <w:t>125819.82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alibri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-13.54%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945" w:hangingChars="450"/>
        <w:textAlignment w:val="auto"/>
        <w:rPr>
          <w:rFonts w:hint="eastAsia"/>
        </w:rPr>
      </w:pPr>
      <w:r>
        <w:rPr>
          <w:rFonts w:hint="eastAsia"/>
        </w:rPr>
        <w:t>备注：1. 本数据来源于国家卫生统计信息网络直报系统月报表，统计口径为公立医院。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45" w:leftChars="300" w:hanging="315" w:hangingChars="150"/>
        <w:textAlignment w:val="auto"/>
        <w:rPr>
          <w:rFonts w:hint="eastAsia"/>
          <w:lang w:eastAsia="zh-CN"/>
        </w:rPr>
      </w:pPr>
      <w:r>
        <w:t xml:space="preserve">2. </w:t>
      </w:r>
      <w:r>
        <w:rPr>
          <w:rFonts w:hint="eastAsia"/>
        </w:rPr>
        <w:t>国家卫生统计信息网络直报系统中部分月报</w:t>
      </w:r>
      <w:r>
        <w:t>数据</w:t>
      </w:r>
      <w:r>
        <w:rPr>
          <w:rFonts w:hint="eastAsia"/>
        </w:rPr>
        <w:t>正在</w:t>
      </w:r>
      <w:r>
        <w:t>进行审核，</w:t>
      </w:r>
      <w:r>
        <w:rPr>
          <w:rFonts w:hint="eastAsia"/>
        </w:rPr>
        <w:t>后续</w:t>
      </w:r>
      <w:r>
        <w:t>可能会有调整</w:t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0216638"/>
      <w:docPartList>
        <w:docPartGallery w:val="autotext"/>
      </w:docPartList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mY0OTk3ODI2MWQ0OTM2NWNjYTI0MTI1NDQ0ZTc3ZjcifQ=="/>
  </w:docVars>
  <w:rsids>
    <w:rsidRoot w:val="00000000"/>
    <w:rsid w:val="15FFE83F"/>
    <w:rsid w:val="2EB644C3"/>
    <w:rsid w:val="3A551BE2"/>
    <w:rsid w:val="4CF5CAFF"/>
    <w:rsid w:val="58666D31"/>
    <w:rsid w:val="5DBF7A03"/>
    <w:rsid w:val="77BC528D"/>
    <w:rsid w:val="77FB507B"/>
    <w:rsid w:val="7BFEBF5E"/>
    <w:rsid w:val="7DDBD93E"/>
    <w:rsid w:val="7FFF2B81"/>
    <w:rsid w:val="9F7A351E"/>
    <w:rsid w:val="ABF56D1A"/>
    <w:rsid w:val="B1EF1110"/>
    <w:rsid w:val="DB3655F3"/>
    <w:rsid w:val="DBFBC2A2"/>
    <w:rsid w:val="EFC5AFCF"/>
    <w:rsid w:val="F9BE279A"/>
    <w:rsid w:val="FADE5F01"/>
    <w:rsid w:val="FD6F4812"/>
    <w:rsid w:val="FDBF4722"/>
    <w:rsid w:val="FF5A7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786</Words>
  <Characters>1134</Characters>
  <Lines>136</Lines>
  <Paragraphs>101</Paragraphs>
  <TotalTime>14</TotalTime>
  <ScaleCrop>false</ScaleCrop>
  <LinksUpToDate>false</LinksUpToDate>
  <CharactersWithSpaces>1140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2019-08-25T06:45:00Z</dcterms:created>
  <dc:creator>zyn</dc:creator>
  <cp:lastModifiedBy>老毕</cp:lastModifiedBy>
  <cp:lastPrinted>2021-08-20T01:51:00Z</cp:lastPrinted>
  <dcterms:modified xsi:type="dcterms:W3CDTF">2022-10-24T01:29:42Z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8E1FE8D01CAD415FAC6A31F1794700E8</vt:lpwstr>
  </property>
</Properties>
</file>