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Autospacing="0" w:afterAutospacing="0" w:line="560" w:lineRule="exact"/>
        <w:rPr>
          <w:rFonts w:ascii="黑体" w:eastAsia="黑体" w:cs="黑体" w:hAnsi="黑体" w:hint="eastAsia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ascii="黑体" w:eastAsia="黑体" w:cs="黑体" w:hAnsi="黑体" w:hint="eastAsia"/>
          <w:i w:val="0"/>
          <w:iCs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附件3</w:t>
      </w:r>
    </w:p>
    <w:p>
      <w:pPr>
        <w:spacing w:beforeAutospacing="0" w:afterAutospacing="0" w:line="560" w:lineRule="exact"/>
        <w:jc w:val="left"/>
        <w:rPr>
          <w:rFonts w:ascii="仿宋_GB2312" w:eastAsia="仿宋_GB2312" w:cs="Times New Roman" w:hAnsi="Courier New" w:hint="eastAsia"/>
          <w:i w:val="0"/>
          <w:iCs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</w:pPr>
    </w:p>
    <w:p>
      <w:pPr>
        <w:spacing w:beforeAutospacing="0" w:afterAutospacing="0" w:line="560" w:lineRule="exact"/>
        <w:jc w:val="center"/>
        <w:rPr>
          <w:rFonts w:ascii="宋体" w:eastAsia="宋体" w:cs="宋体" w:hAnsi="宋体" w:hint="eastAsia"/>
          <w:spacing w:val="0"/>
          <w:sz w:val="44"/>
          <w:szCs w:val="44"/>
          <w:lang w:val="en-US" w:eastAsia="zh-CN"/>
        </w:rPr>
      </w:pPr>
      <w:r>
        <w:rPr>
          <w:rFonts w:ascii="方正公文小标宋" w:eastAsia="方正公文小标宋" w:cs="方正公文小标宋" w:hAnsi="方正公文小标宋" w:hint="eastAsia"/>
          <w:spacing w:val="0"/>
          <w:kern w:val="2"/>
          <w:sz w:val="44"/>
          <w:szCs w:val="44"/>
          <w:lang w:eastAsia="zh-CN" w:bidi="ar-SA"/>
        </w:rPr>
        <w:t>培训基地宣传短片相关要求</w:t>
      </w:r>
    </w:p>
    <w:p>
      <w:pPr>
        <w:spacing w:beforeAutospacing="0" w:afterAutospacing="0" w:line="560" w:lineRule="exact"/>
        <w:rPr>
          <w:rFonts w:hint="eastAsia"/>
          <w:spacing w:val="0"/>
          <w:lang w:val="en-US" w:eastAsia="zh-CN"/>
        </w:rPr>
      </w:pPr>
    </w:p>
    <w:p>
      <w:pPr>
        <w:spacing w:beforeAutospacing="0" w:afterAutospacing="0" w:line="560" w:lineRule="exact"/>
        <w:ind w:left="0" w:firstLineChars="200" w:firstLine="584"/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  <w:t>一、时长要求</w:t>
      </w:r>
    </w:p>
    <w:p>
      <w:pPr>
        <w:spacing w:beforeAutospacing="0" w:afterAutospacing="0" w:line="560" w:lineRule="exact"/>
        <w:ind w:left="0" w:firstLineChars="200" w:firstLine="584"/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控制在90秒以内，避免过多重复或静止画面。</w:t>
      </w:r>
    </w:p>
    <w:p>
      <w:pPr>
        <w:spacing w:beforeAutospacing="0" w:afterAutospacing="0" w:line="560" w:lineRule="exact"/>
        <w:ind w:left="0" w:firstLineChars="200" w:firstLine="584"/>
        <w:rPr>
          <w:rFonts w:ascii="黑体" w:eastAsia="黑体" w:cs="黑体" w:hAnsi="黑体" w:hint="eastAsia"/>
          <w:spacing w:val="0"/>
          <w:sz w:val="32"/>
          <w:szCs w:val="32"/>
        </w:rPr>
      </w:pPr>
      <w:r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  <w:t>二、视频格式要求</w:t>
      </w:r>
    </w:p>
    <w:p>
      <w:pPr>
        <w:spacing w:beforeAutospacing="0" w:afterAutospacing="0" w:line="560" w:lineRule="exact"/>
        <w:ind w:left="0" w:firstLineChars="200" w:firstLine="584"/>
        <w:rPr>
          <w:rFonts w:ascii="仿宋" w:eastAsia="仿宋" w:cs="仿宋" w:hAnsi="仿宋" w:hint="eastAsia"/>
          <w:spacing w:val="0"/>
          <w:sz w:val="32"/>
          <w:szCs w:val="32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（一）</w:t>
      </w:r>
      <w:r>
        <w:rPr>
          <w:rFonts w:ascii="仿宋" w:eastAsia="仿宋" w:cs="仿宋" w:hAnsi="仿宋" w:hint="eastAsia"/>
          <w:spacing w:val="0"/>
          <w:sz w:val="32"/>
          <w:szCs w:val="32"/>
        </w:rPr>
        <w:t>视频封装格式：MP4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（二）</w:t>
      </w:r>
      <w:r>
        <w:rPr>
          <w:rFonts w:ascii="仿宋" w:eastAsia="仿宋" w:cs="仿宋" w:hAnsi="仿宋" w:hint="eastAsia"/>
          <w:sz w:val="32"/>
          <w:szCs w:val="32"/>
        </w:rPr>
        <w:t>视频压缩编码：H.264/AVC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（三）</w:t>
      </w:r>
      <w:r>
        <w:rPr>
          <w:rFonts w:ascii="仿宋" w:eastAsia="仿宋" w:cs="仿宋" w:hAnsi="仿宋" w:hint="eastAsia"/>
          <w:sz w:val="32"/>
          <w:szCs w:val="32"/>
        </w:rPr>
        <w:t>视频码率：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9M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（四）</w:t>
      </w:r>
      <w:r>
        <w:rPr>
          <w:rFonts w:ascii="仿宋" w:eastAsia="仿宋" w:cs="仿宋" w:hAnsi="仿宋" w:hint="eastAsia"/>
          <w:sz w:val="32"/>
          <w:szCs w:val="32"/>
        </w:rPr>
        <w:t>帧率：25 帧/秒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（五）</w:t>
      </w:r>
      <w:r>
        <w:rPr>
          <w:rFonts w:ascii="仿宋" w:eastAsia="仿宋" w:cs="仿宋" w:hAnsi="仿宋" w:hint="eastAsia"/>
          <w:sz w:val="32"/>
          <w:szCs w:val="32"/>
        </w:rPr>
        <w:t>视频分辨率：1920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*</w:t>
      </w:r>
      <w:r>
        <w:rPr>
          <w:rFonts w:ascii="仿宋" w:eastAsia="仿宋" w:cs="仿宋" w:hAnsi="仿宋" w:hint="eastAsia"/>
          <w:sz w:val="32"/>
          <w:szCs w:val="32"/>
        </w:rPr>
        <w:t>1080P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以上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（六）</w:t>
      </w:r>
      <w:r>
        <w:rPr>
          <w:rFonts w:ascii="仿宋" w:eastAsia="仿宋" w:cs="仿宋" w:hAnsi="仿宋" w:hint="eastAsia"/>
          <w:sz w:val="32"/>
          <w:szCs w:val="32"/>
        </w:rPr>
        <w:t>画面宽高比：高清16:9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 w:hint="eastAsia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（七）</w:t>
      </w:r>
      <w:r>
        <w:rPr>
          <w:rFonts w:ascii="仿宋" w:eastAsia="仿宋" w:cs="仿宋" w:hAnsi="仿宋" w:hint="eastAsia"/>
          <w:sz w:val="32"/>
          <w:szCs w:val="32"/>
        </w:rPr>
        <w:t>视频扫描方式：逐行扫描</w:t>
      </w:r>
    </w:p>
    <w:p>
      <w:pPr>
        <w:pStyle w:val="133"/>
        <w:spacing w:beforeAutospacing="0" w:afterAutospacing="0" w:line="560" w:lineRule="exact"/>
        <w:ind w:left="0" w:firstLineChars="200" w:firstLine="584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三、</w:t>
      </w:r>
      <w:r>
        <w:rPr>
          <w:rFonts w:ascii="黑体" w:eastAsia="黑体" w:cs="黑体" w:hAnsi="黑体" w:hint="eastAsia"/>
          <w:sz w:val="32"/>
          <w:szCs w:val="32"/>
        </w:rPr>
        <w:t>对应音频格式要求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（一）</w:t>
      </w:r>
      <w:r>
        <w:rPr>
          <w:rFonts w:ascii="仿宋" w:eastAsia="仿宋" w:cs="仿宋" w:hAnsi="仿宋" w:hint="eastAsia"/>
          <w:sz w:val="32"/>
          <w:szCs w:val="32"/>
        </w:rPr>
        <w:t>音频编码：AAC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 w:hint="eastAsia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（二）</w:t>
      </w:r>
      <w:r>
        <w:rPr>
          <w:rFonts w:ascii="仿宋" w:eastAsia="仿宋" w:cs="仿宋" w:hAnsi="仿宋" w:hint="eastAsia"/>
          <w:sz w:val="32"/>
          <w:szCs w:val="32"/>
        </w:rPr>
        <w:t>音频码率</w:t>
      </w:r>
      <w:r>
        <w:rPr>
          <w:rFonts w:ascii="仿宋" w:eastAsia="仿宋" w:cs="仿宋" w:hAnsi="仿宋" w:hint="eastAsia"/>
          <w:sz w:val="32"/>
          <w:szCs w:val="32"/>
          <w:lang w:eastAsia="zh-CN"/>
        </w:rPr>
        <w:t>：</w:t>
      </w:r>
      <w:r>
        <w:rPr>
          <w:rFonts w:ascii="仿宋" w:eastAsia="仿宋" w:cs="仿宋" w:hAnsi="仿宋" w:hint="eastAsia"/>
          <w:sz w:val="32"/>
          <w:szCs w:val="32"/>
        </w:rPr>
        <w:t>128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kps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（三）</w:t>
      </w:r>
      <w:r>
        <w:rPr>
          <w:rFonts w:ascii="仿宋" w:eastAsia="仿宋" w:cs="仿宋" w:hAnsi="仿宋" w:hint="eastAsia"/>
          <w:sz w:val="32"/>
          <w:szCs w:val="32"/>
        </w:rPr>
        <w:t>音频采样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：</w:t>
      </w:r>
      <w:r>
        <w:rPr>
          <w:rFonts w:ascii="仿宋" w:eastAsia="仿宋" w:cs="仿宋" w:hAnsi="仿宋" w:hint="eastAsia"/>
          <w:sz w:val="32"/>
          <w:szCs w:val="32"/>
        </w:rPr>
        <w:t>44.1KHZ</w:t>
      </w:r>
    </w:p>
    <w:p>
      <w:pPr>
        <w:pStyle w:val="133"/>
        <w:spacing w:beforeAutospacing="0" w:afterAutospacing="0" w:line="560" w:lineRule="exact"/>
        <w:rPr>
          <w:rFonts w:ascii="仿宋" w:eastAsia="仿宋" w:cs="仿宋" w:hAnsi="仿宋"/>
          <w:sz w:val="32"/>
          <w:szCs w:val="32"/>
        </w:rPr>
      </w:pP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（四）</w:t>
      </w:r>
      <w:r>
        <w:rPr>
          <w:rFonts w:ascii="仿宋" w:eastAsia="仿宋" w:cs="仿宋" w:hAnsi="仿宋" w:hint="eastAsia"/>
          <w:sz w:val="32"/>
          <w:szCs w:val="32"/>
        </w:rPr>
        <w:t>声道：双声道立体声视频</w:t>
      </w:r>
    </w:p>
    <w:p>
      <w:pPr>
        <w:spacing w:beforeAutospacing="0" w:afterAutospacing="0" w:line="560" w:lineRule="exact"/>
        <w:ind w:left="0" w:firstLineChars="200" w:firstLine="584"/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pacing w:val="0"/>
          <w:sz w:val="32"/>
          <w:szCs w:val="32"/>
          <w:lang w:val="en-US" w:eastAsia="zh-CN"/>
        </w:rPr>
        <w:t>四、其他注意事项</w:t>
      </w:r>
    </w:p>
    <w:p>
      <w:pPr>
        <w:spacing w:beforeAutospacing="0" w:afterAutospacing="0" w:line="560" w:lineRule="exact"/>
        <w:ind w:left="0" w:firstLineChars="200" w:firstLine="584"/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（一）文件命名:培训基地名称</w:t>
      </w:r>
    </w:p>
    <w:p>
      <w:pPr>
        <w:spacing w:beforeAutospacing="0" w:afterAutospacing="0" w:line="560" w:lineRule="exact"/>
        <w:ind w:left="0" w:firstLineChars="200" w:firstLine="584"/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（二）录制画面光线明亮，避免杂乱画面。录制音频应保证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声音清晰，发音标准，语速流畅，避免疏漏。</w:t>
      </w:r>
    </w:p>
    <w:p>
      <w:pPr>
        <w:spacing w:beforeAutospacing="0" w:afterAutospacing="0" w:line="560" w:lineRule="exact"/>
        <w:ind w:left="0" w:firstLineChars="200" w:firstLine="584"/>
        <w:rPr>
          <w:rFonts w:ascii="仿宋" w:eastAsia="仿宋" w:cs="仿宋" w:hAnsi="仿宋" w:hint="eastAsia"/>
          <w:spacing w:val="0"/>
        </w:rPr>
      </w:pP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（三）</w:t>
      </w:r>
      <w:r>
        <w:rPr>
          <w:rFonts w:ascii="仿宋" w:eastAsia="仿宋" w:cs="仿宋" w:hAnsi="仿宋" w:hint="eastAsia"/>
          <w:spacing w:val="0"/>
          <w:sz w:val="32"/>
          <w:szCs w:val="32"/>
          <w:lang w:val="en-US" w:eastAsia="zh-CN"/>
        </w:rPr>
        <w:t>文件传送方式：百度网盘</w:t>
      </w:r>
      <w:bookmarkStart w:id="0" w:name="_GoBack"/>
      <w:bookmarkEnd w:id="0"/>
    </w:p>
    <w:sectPr>
      <w:footerReference w:type="default" r:id="rId2"/>
      <w:footerReference w:type="even" r:id="rId3"/>
      <w:pgSz w:w="11907" w:h="16840"/>
      <w:pgMar w:top="1440" w:right="1587" w:bottom="1440" w:left="1587" w:header="720" w:footer="1418" w:gutter="0"/>
      <w:pgNumType w:start="1"/>
      <w:cols w:num="1" w:space="425"/>
      <w:docGrid w:type="linesAndChars" w:linePitch="601" w:charSpace="-577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Courier New">
    <w:altName w:val="DejaVu Sans"/>
    <w:panose1 w:val="02070309020205020404"/>
    <w:charset w:val="00"/>
    <w:family w:val="modern"/>
    <w:pitch w:val="variable"/>
    <w:sig w:usb0="E0002EFF" w:usb1="C0007843" w:usb2="00000009" w:usb3="00000000" w:csb0="400001FF" w:csb1="FFFF0000"/>
  </w:font>
  <w:font w:name="方正公文小标宋">
    <w:altName w:val="方正小标宋简体"/>
    <w:panose1 w:val="02000500000000000000"/>
    <w:charset w:val="00"/>
    <w:family w:val="auto"/>
    <w:pitch w:val="variable"/>
    <w:sig w:usb0="00000000" w:usb1="00000000" w:usb2="00000016" w:usb3="00000000" w:csb0="00040001" w:csb1="0000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lear" w:pos="4153"/>
        <w:tab w:val="clear" w:pos="8306"/>
        <w:tab w:val="center" w:pos="4153"/>
        <w:tab w:val="right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48233"/>
              <wp:effectExtent l="0" t="0" r="0" b="0"/>
              <wp:wrapNone/>
              <wp:docPr id="2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48233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33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2" filled="f" stroked="f" style="position:absolute;margin-left:0.0pt;margin-top:0.0pt;width:6.0pt;height:11.671921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tabs>
        <w:tab w:val="clear" w:pos="4153"/>
        <w:tab w:val="clear" w:pos="8306"/>
        <w:tab w:val="center" w:pos="4153"/>
        <w:tab w:val="right" w:pos="8306"/>
      </w:tabs>
      <w:rPr>
        <w:rStyle w:val="42"/>
      </w:rPr>
    </w:pPr>
    <w:r>
      <w:rPr>
        <w:rStyle w:val="42"/>
      </w:rPr>
      <w:fldChar w:fldCharType="begin"/>
    </w:r>
    <w:r>
      <w:rPr>
        <w:rStyle w:val="42"/>
      </w:rPr>
      <w:instrText xml:space="preserve">PAGE  </w:instrText>
    </w:r>
    <w:r>
      <w:rPr>
        <w:rStyle w:val="42"/>
      </w:rPr>
      <w:fldChar w:fldCharType="separate"/>
    </w:r>
    <w:r>
      <w:rPr>
        <w:rStyle w:val="42"/>
      </w:rPr>
      <w:t xml:space="preserve"> </w:t>
    </w:r>
    <w:r>
      <w:rPr>
        <w:rStyle w:val="42"/>
      </w:rPr>
      <w:fldChar w:fldCharType="end"/>
    </w:r>
  </w:p>
  <w:p>
    <w:pPr>
      <w:pStyle w:val="33"/>
      <w:tabs>
        <w:tab w:val="clear" w:pos="4153"/>
        <w:tab w:val="clear" w:pos="8306"/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5"/>
  <w:drawingGridHorizontalSpacing w:val="15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仿宋_GB2312" w:eastAsia="仿宋_GB2312" w:cs="Times New Roman" w:hAnsi="Courier New"/>
      <w:spacing w:val="10"/>
      <w:kern w:val="2"/>
      <w:sz w:val="32"/>
      <w:szCs w:val="3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仿宋_GB2312" w:eastAsia="仿宋_GB2312" w:cs="Times New Roman" w:hAnsi="Courier New"/>
      <w:b/>
      <w:bCs/>
      <w:spacing w:val="1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仿宋_GB2312" w:eastAsia="仿宋_GB2312" w:cs="Times New Roman" w:hAnsi="Courier New"/>
      <w:b/>
      <w:bCs/>
      <w:spacing w:val="10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next w:val="2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eastAsia="仿宋_GB2312" w:cs="Times New Roman" w:hAnsi="Courier New"/>
      <w:spacing w:val="10"/>
      <w:kern w:val="2"/>
      <w:sz w:val="18"/>
      <w:szCs w:val="32"/>
      <w:lang w:val="en-US" w:eastAsia="zh-CN" w:bidi="ar-SA"/>
    </w:rPr>
  </w:style>
  <w:style w:type="character" w:styleId="42">
    <w:name w:val="page number"/>
    <w:qFormat/>
  </w:style>
  <w:style w:type="paragraph" w:styleId="47">
    <w:name w:val="toa heading"/>
    <w:qFormat/>
    <w:basedOn w:val="0"/>
    <w:next w:val="0"/>
    <w:pPr>
      <w:spacing w:before="120"/>
    </w:pPr>
    <w:rPr>
      <w:rFonts w:ascii="文泉驿微米黑" w:hAnsi="文泉驿微米黑"/>
      <w:sz w:val="24"/>
      <w:szCs w:val="24"/>
    </w:rPr>
  </w:style>
  <w:style w:type="paragraph" w:customStyle="1" w:styleId="133">
    <w:name w:val="列出段落1"/>
    <w:qFormat/>
    <w:basedOn w:val="0"/>
    <w:pPr>
      <w:widowControl w:val="0"/>
      <w:ind w:firstLineChars="200" w:firstLine="200"/>
      <w:jc w:val="left"/>
    </w:pPr>
    <w:rPr>
      <w:rFonts w:ascii="Times New Roman" w:eastAsia="Times New Roman" w:cs="Times New Roman" w:hAnsi="Times New Roman"/>
      <w:color w:val="000000"/>
      <w:spacing w:val="0"/>
      <w:kern w:val="0"/>
      <w:sz w:val="24"/>
      <w:szCs w:val="24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28C53E5-E9BF-413D-9001-2C145C419AF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Yozo_Office9.0.5233.191ZH.S1</Application>
  <Pages>1</Pages>
  <Words>0</Words>
  <Characters>242</Characters>
  <Lines>0</Lines>
  <Paragraphs>23</Paragraphs>
  <CharactersWithSpaces>323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2024-10-14T02:11:19Z</dcterms:modified>
</cp:coreProperties>
</file>