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10" w:lineRule="auto"/>
        <w:jc w:val="both"/>
        <w:outlineLvl w:val="0"/>
        <w:rPr>
          <w:rFonts w:hint="eastAsia" w:asciiTheme="minorEastAsia" w:hAnsiTheme="minorEastAsia" w:eastAsiaTheme="minorEastAsia" w:cstheme="minorEastAsia"/>
          <w:spacing w:val="9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9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9"/>
          <w:sz w:val="32"/>
          <w:szCs w:val="32"/>
          <w:lang w:eastAsia="zh-CN"/>
        </w:rPr>
        <w:t>：</w:t>
      </w:r>
    </w:p>
    <w:p>
      <w:pPr>
        <w:spacing w:before="216" w:line="21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专家评议意见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/>
        </w:rPr>
        <w:t>表</w:t>
      </w:r>
    </w:p>
    <w:p>
      <w:pPr>
        <w:spacing w:before="216" w:line="21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"/>
        <w:gridCol w:w="1380"/>
        <w:gridCol w:w="1707"/>
        <w:gridCol w:w="1823"/>
        <w:gridCol w:w="180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5" w:hRule="atLeast"/>
        </w:trPr>
        <w:tc>
          <w:tcPr>
            <w:tcW w:w="894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823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专业领域（方向）</w:t>
            </w:r>
          </w:p>
        </w:tc>
        <w:tc>
          <w:tcPr>
            <w:tcW w:w="1662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11" w:hRule="atLeast"/>
        </w:trPr>
        <w:tc>
          <w:tcPr>
            <w:tcW w:w="894" w:type="dxa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专家评议意见</w:t>
            </w:r>
          </w:p>
        </w:tc>
        <w:tc>
          <w:tcPr>
            <w:tcW w:w="8372" w:type="dxa"/>
            <w:gridSpan w:val="5"/>
            <w:vAlign w:val="center"/>
          </w:tcPr>
          <w:p>
            <w:pPr>
              <w:spacing w:before="1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en-US"/>
              </w:rPr>
            </w:pPr>
          </w:p>
          <w:p>
            <w:pPr>
              <w:tabs>
                <w:tab w:val="left" w:pos="1191"/>
              </w:tabs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专家签字：</w:t>
            </w:r>
          </w:p>
          <w:p>
            <w:pPr>
              <w:tabs>
                <w:tab w:val="left" w:pos="1191"/>
              </w:tabs>
              <w:bidi w:val="0"/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                           年   月   日</w:t>
            </w:r>
          </w:p>
        </w:tc>
      </w:tr>
    </w:tbl>
    <w:p>
      <w:pPr>
        <w:spacing w:before="17"/>
      </w:pPr>
    </w:p>
    <w:p>
      <w:pPr>
        <w:rPr>
          <w:rFonts w:ascii="Arial"/>
          <w:sz w:val="28"/>
          <w:szCs w:val="28"/>
        </w:rPr>
      </w:pPr>
      <w:r>
        <w:rPr>
          <w:rFonts w:hint="eastAsia" w:eastAsia="宋体" w:cs="Arial"/>
          <w:sz w:val="28"/>
          <w:szCs w:val="28"/>
          <w:lang w:eastAsia="zh-CN"/>
        </w:rPr>
        <w:t>备注：多名评议专家形成统一意见后，共同在此表上签字。</w:t>
      </w:r>
    </w:p>
    <w:sectPr>
      <w:pgSz w:w="11905" w:h="16837"/>
      <w:pgMar w:top="1430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mOGMxYTc0MzE2ZTFkYzQxZTJjMWU1YzM0ZWVhMjQifQ=="/>
  </w:docVars>
  <w:rsids>
    <w:rsidRoot w:val="00000000"/>
    <w:rsid w:val="2FF32605"/>
    <w:rsid w:val="59E4362B"/>
    <w:rsid w:val="5CDF1A55"/>
    <w:rsid w:val="5FBFD407"/>
    <w:rsid w:val="6F77D090"/>
    <w:rsid w:val="7EFA1101"/>
    <w:rsid w:val="7FF9EEAD"/>
    <w:rsid w:val="ECBF2566"/>
    <w:rsid w:val="EF3EC841"/>
    <w:rsid w:val="FFB77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</Words>
  <Characters>88</Characters>
  <TotalTime>6</TotalTime>
  <ScaleCrop>false</ScaleCrop>
  <LinksUpToDate>false</LinksUpToDate>
  <CharactersWithSpaces>105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2024-06-06T00:44:00Z</dcterms:created>
  <dc:creator>xiongyan</dc:creator>
  <cp:lastModifiedBy>thtf</cp:lastModifiedBy>
  <dcterms:modified xsi:type="dcterms:W3CDTF">2024-06-05T09:19:56Z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2024-06-05T08:44:32Z</vt:filetime>
  </property>
  <property fmtid="{D5CDD505-2E9C-101B-9397-08002B2CF9AE}" pid="4" name="KSOProductBuildVer">
    <vt:lpwstr>2052-11.8.2.10337</vt:lpwstr>
  </property>
  <property fmtid="{D5CDD505-2E9C-101B-9397-08002B2CF9AE}" pid="5" name="ICV">
    <vt:lpwstr>878F3329FAA84B7EA85BBBC591A6D01E_12</vt:lpwstr>
  </property>
</Properties>
</file>