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1CD" w:rsidRDefault="00A62C57">
      <w:pPr>
        <w:adjustRightInd w:val="0"/>
        <w:snapToGrid w:val="0"/>
        <w:jc w:val="center"/>
        <w:rPr>
          <w:rFonts w:ascii="宋体" w:hAnsi="宋体"/>
          <w:b/>
          <w:sz w:val="44"/>
          <w:szCs w:val="44"/>
        </w:rPr>
      </w:pPr>
      <w:r>
        <w:rPr>
          <w:rFonts w:ascii="宋体" w:hAnsi="宋体" w:hint="eastAsia"/>
          <w:b/>
          <w:sz w:val="44"/>
          <w:szCs w:val="44"/>
        </w:rPr>
        <w:t>全盆脏器切除技术管理规范</w:t>
      </w:r>
    </w:p>
    <w:p w:rsidR="00B11AF0" w:rsidRDefault="00B11AF0">
      <w:pPr>
        <w:snapToGrid w:val="0"/>
        <w:jc w:val="center"/>
        <w:outlineLvl w:val="0"/>
        <w:rPr>
          <w:rFonts w:ascii="楷体_GB2312" w:eastAsia="楷体_GB2312" w:hAnsi="宋体" w:cs="宋体" w:hint="eastAsia"/>
          <w:b/>
          <w:color w:val="000000"/>
          <w:kern w:val="0"/>
          <w:sz w:val="32"/>
          <w:szCs w:val="32"/>
        </w:rPr>
      </w:pPr>
    </w:p>
    <w:p w:rsidR="00C271CD" w:rsidRPr="00B11AF0" w:rsidRDefault="00A62C57">
      <w:pPr>
        <w:snapToGrid w:val="0"/>
        <w:jc w:val="center"/>
        <w:outlineLvl w:val="0"/>
        <w:rPr>
          <w:rFonts w:ascii="楷体" w:eastAsia="楷体" w:hAnsi="楷体"/>
          <w:sz w:val="32"/>
          <w:szCs w:val="21"/>
        </w:rPr>
      </w:pPr>
      <w:r w:rsidRPr="00B11AF0">
        <w:rPr>
          <w:rFonts w:ascii="楷体" w:eastAsia="楷体" w:hAnsi="楷体" w:cs="宋体" w:hint="eastAsia"/>
          <w:color w:val="000000"/>
          <w:kern w:val="0"/>
          <w:sz w:val="32"/>
          <w:szCs w:val="32"/>
        </w:rPr>
        <w:t>（</w:t>
      </w:r>
      <w:r w:rsidRPr="00B11AF0">
        <w:rPr>
          <w:rFonts w:ascii="楷体" w:eastAsia="楷体" w:hAnsi="楷体" w:cs="宋体" w:hint="eastAsia"/>
          <w:color w:val="000000"/>
          <w:kern w:val="0"/>
          <w:sz w:val="32"/>
          <w:szCs w:val="32"/>
        </w:rPr>
        <w:t>20</w:t>
      </w:r>
      <w:r w:rsidR="00B11AF0" w:rsidRPr="00B11AF0">
        <w:rPr>
          <w:rFonts w:ascii="楷体" w:eastAsia="楷体" w:hAnsi="楷体" w:cs="宋体" w:hint="eastAsia"/>
          <w:color w:val="000000"/>
          <w:kern w:val="0"/>
          <w:sz w:val="32"/>
          <w:szCs w:val="32"/>
        </w:rPr>
        <w:t>20</w:t>
      </w:r>
      <w:r w:rsidRPr="00B11AF0">
        <w:rPr>
          <w:rFonts w:ascii="楷体" w:eastAsia="楷体" w:hAnsi="楷体" w:cs="宋体" w:hint="eastAsia"/>
          <w:color w:val="000000"/>
          <w:kern w:val="0"/>
          <w:sz w:val="32"/>
          <w:szCs w:val="32"/>
        </w:rPr>
        <w:t>年版）</w:t>
      </w:r>
    </w:p>
    <w:p w:rsidR="00C271CD" w:rsidRDefault="00C271CD">
      <w:pPr>
        <w:snapToGrid w:val="0"/>
        <w:jc w:val="center"/>
        <w:rPr>
          <w:rFonts w:ascii="楷体_GB2312" w:eastAsia="楷体_GB2312" w:hAnsi="宋体"/>
          <w:b/>
          <w:sz w:val="32"/>
          <w:szCs w:val="21"/>
        </w:rPr>
      </w:pP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为规范全盆脏器切除技术临床应用</w:t>
      </w:r>
      <w:r>
        <w:rPr>
          <w:rFonts w:ascii="仿宋_GB2312" w:eastAsia="仿宋_GB2312" w:hAnsi="宋体" w:hint="eastAsia"/>
          <w:sz w:val="32"/>
          <w:szCs w:val="32"/>
        </w:rPr>
        <w:t>,</w:t>
      </w:r>
      <w:r>
        <w:rPr>
          <w:rFonts w:ascii="仿宋_GB2312" w:eastAsia="仿宋_GB2312" w:hAnsi="宋体" w:hint="eastAsia"/>
          <w:sz w:val="32"/>
          <w:szCs w:val="32"/>
        </w:rPr>
        <w:t>保证医疗质量和医疗安全</w:t>
      </w:r>
      <w:r>
        <w:rPr>
          <w:rFonts w:ascii="仿宋_GB2312" w:eastAsia="仿宋_GB2312" w:hAnsi="宋体" w:hint="eastAsia"/>
          <w:sz w:val="32"/>
          <w:szCs w:val="32"/>
        </w:rPr>
        <w:t>,</w:t>
      </w:r>
      <w:r>
        <w:rPr>
          <w:rFonts w:ascii="仿宋_GB2312" w:eastAsia="仿宋_GB2312" w:hAnsi="宋体" w:hint="eastAsia"/>
          <w:sz w:val="32"/>
          <w:szCs w:val="32"/>
        </w:rPr>
        <w:t>制定本规范。本规范是医疗机构及其医务人员开展全盆脏器切除技术的最低要求。</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本规范所称全盆脏器切除技术，是指整块切除包括女性生殖器官、下泌尿道、部分直肠和乙状结肠在内的超根除性手术。主要用于复发性或晚期妇科癌症患者，其病变为广泛盆腔中央病变，病变局限于盆腔，且不能通过范围较小的手术切除或不适于通过放疗治疗。</w:t>
      </w:r>
    </w:p>
    <w:p w:rsidR="00C271CD" w:rsidRDefault="00A62C57">
      <w:pPr>
        <w:adjustRightInd w:val="0"/>
        <w:snapToGrid w:val="0"/>
        <w:spacing w:line="360" w:lineRule="auto"/>
        <w:ind w:firstLineChars="200" w:firstLine="640"/>
        <w:rPr>
          <w:rFonts w:ascii="仿宋_GB2312" w:eastAsia="仿宋_GB2312" w:hAnsi="宋体" w:cs="宋体"/>
          <w:sz w:val="32"/>
          <w:szCs w:val="32"/>
        </w:rPr>
      </w:pPr>
      <w:r>
        <w:rPr>
          <w:rFonts w:ascii="仿宋_GB2312" w:eastAsia="仿宋_GB2312" w:hAnsi="宋体" w:hint="eastAsia"/>
          <w:sz w:val="32"/>
          <w:szCs w:val="32"/>
        </w:rPr>
        <w:t>全盆腔廓清术指切除子宫、输卵管、卵巢、宫旁组织、膀胱、直肠或直肠节段、阴道、尿道和部分肛提肌。在前盆腔廓清术中会保留直肠，而在后盆腔廓清术中则保留膀胱和尿道。会阴部手术可能还需切除肛门、尿道及部分外阴。目前并没有“标准”的廓清术。具体术式取决于癌的位置、术中可能具体遇到的困难、既往化疗的部位及类型、解剖学情况，以及患者的术后目标和期望。</w:t>
      </w:r>
    </w:p>
    <w:p w:rsidR="00C271CD" w:rsidRDefault="00A62C57">
      <w:pPr>
        <w:adjustRightInd w:val="0"/>
        <w:snapToGrid w:val="0"/>
        <w:spacing w:line="360" w:lineRule="auto"/>
        <w:ind w:firstLineChars="200" w:firstLine="640"/>
        <w:outlineLvl w:val="0"/>
        <w:rPr>
          <w:rFonts w:ascii="黑体" w:eastAsia="黑体" w:hAnsi="宋体"/>
          <w:sz w:val="32"/>
          <w:szCs w:val="32"/>
        </w:rPr>
      </w:pPr>
      <w:r>
        <w:rPr>
          <w:rFonts w:ascii="黑体" w:eastAsia="黑体" w:hAnsi="宋体" w:hint="eastAsia"/>
          <w:sz w:val="32"/>
          <w:szCs w:val="32"/>
        </w:rPr>
        <w:t>一、医疗机构基本要求</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（一）医疗机构开展</w:t>
      </w:r>
      <w:r>
        <w:rPr>
          <w:rFonts w:ascii="仿宋_GB2312" w:eastAsia="仿宋_GB2312" w:hAnsi="宋体" w:hint="eastAsia"/>
          <w:bCs/>
          <w:sz w:val="32"/>
          <w:szCs w:val="32"/>
        </w:rPr>
        <w:t>全盆脏器切除技术</w:t>
      </w:r>
      <w:r>
        <w:rPr>
          <w:rFonts w:ascii="仿宋_GB2312" w:eastAsia="仿宋_GB2312" w:hAnsi="宋体" w:hint="eastAsia"/>
          <w:sz w:val="32"/>
          <w:szCs w:val="32"/>
        </w:rPr>
        <w:t>应当与其功能、任务和技术能力相适应。</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（二）有</w:t>
      </w:r>
      <w:r>
        <w:rPr>
          <w:rFonts w:ascii="仿宋_GB2312" w:eastAsia="仿宋_GB2312" w:hAnsi="宋体" w:hint="eastAsia"/>
          <w:sz w:val="32"/>
          <w:szCs w:val="32"/>
        </w:rPr>
        <w:t>卫生健康行政部门</w:t>
      </w:r>
      <w:r>
        <w:rPr>
          <w:rFonts w:ascii="仿宋_GB2312" w:eastAsia="仿宋_GB2312" w:hAnsi="宋体" w:hint="eastAsia"/>
          <w:sz w:val="32"/>
          <w:szCs w:val="32"/>
        </w:rPr>
        <w:t>核准登记的普通外科、整形</w:t>
      </w:r>
      <w:r>
        <w:rPr>
          <w:rFonts w:ascii="仿宋_GB2312" w:eastAsia="仿宋_GB2312" w:hAnsi="宋体" w:hint="eastAsia"/>
          <w:sz w:val="32"/>
          <w:szCs w:val="32"/>
        </w:rPr>
        <w:lastRenderedPageBreak/>
        <w:t>外科、</w:t>
      </w:r>
      <w:r>
        <w:rPr>
          <w:rFonts w:ascii="仿宋_GB2312" w:eastAsia="仿宋_GB2312" w:hAnsi="宋体"/>
          <w:sz w:val="32"/>
          <w:szCs w:val="32"/>
        </w:rPr>
        <w:t>泌尿外科</w:t>
      </w:r>
      <w:r>
        <w:rPr>
          <w:rFonts w:ascii="仿宋_GB2312" w:eastAsia="仿宋_GB2312" w:hAnsi="宋体" w:hint="eastAsia"/>
          <w:sz w:val="32"/>
          <w:szCs w:val="32"/>
        </w:rPr>
        <w:t>、骨科和</w:t>
      </w:r>
      <w:r>
        <w:rPr>
          <w:rFonts w:ascii="仿宋_GB2312" w:eastAsia="仿宋_GB2312" w:hAnsi="宋体"/>
          <w:sz w:val="32"/>
          <w:szCs w:val="32"/>
        </w:rPr>
        <w:t>妇产科</w:t>
      </w:r>
      <w:r>
        <w:rPr>
          <w:rFonts w:ascii="仿宋_GB2312" w:eastAsia="仿宋_GB2312" w:hAnsi="宋体" w:hint="eastAsia"/>
          <w:sz w:val="32"/>
          <w:szCs w:val="32"/>
        </w:rPr>
        <w:t>诊疗科目。</w:t>
      </w:r>
      <w:r>
        <w:rPr>
          <w:rFonts w:ascii="仿宋_GB2312" w:eastAsia="仿宋_GB2312" w:hAnsi="宋体" w:hint="eastAsia"/>
          <w:bCs/>
          <w:sz w:val="32"/>
          <w:szCs w:val="32"/>
        </w:rPr>
        <w:t>有独立建制的麻醉科</w:t>
      </w:r>
      <w:r>
        <w:rPr>
          <w:rFonts w:ascii="仿宋_GB2312" w:eastAsia="仿宋_GB2312" w:hAnsi="宋体"/>
          <w:bCs/>
          <w:sz w:val="32"/>
          <w:szCs w:val="32"/>
        </w:rPr>
        <w:t>、</w:t>
      </w:r>
      <w:r>
        <w:rPr>
          <w:rFonts w:ascii="仿宋_GB2312" w:eastAsia="仿宋_GB2312" w:hAnsi="宋体" w:hint="eastAsia"/>
          <w:bCs/>
          <w:sz w:val="32"/>
          <w:szCs w:val="32"/>
        </w:rPr>
        <w:t>重症医学科和</w:t>
      </w:r>
      <w:r>
        <w:rPr>
          <w:rFonts w:ascii="仿宋_GB2312" w:eastAsia="仿宋_GB2312" w:hAnsi="宋体"/>
          <w:bCs/>
          <w:sz w:val="32"/>
          <w:szCs w:val="32"/>
        </w:rPr>
        <w:t>输血</w:t>
      </w:r>
      <w:r>
        <w:rPr>
          <w:rFonts w:ascii="仿宋_GB2312" w:eastAsia="仿宋_GB2312" w:hAnsi="宋体" w:hint="eastAsia"/>
          <w:bCs/>
          <w:sz w:val="32"/>
          <w:szCs w:val="32"/>
        </w:rPr>
        <w:t>科</w:t>
      </w:r>
      <w:r>
        <w:rPr>
          <w:rFonts w:ascii="仿宋_GB2312" w:eastAsia="仿宋_GB2312" w:hAnsi="宋体"/>
          <w:bCs/>
          <w:sz w:val="32"/>
          <w:szCs w:val="32"/>
        </w:rPr>
        <w:t>等辅助科室。</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（三）设有管理规范的由医学、法学、伦理学等领域专家组成的伦理委员会。</w:t>
      </w:r>
    </w:p>
    <w:p w:rsidR="00C271CD" w:rsidRDefault="00A62C57">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（四）重症医学科。</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设置符合规范要求，达到Ⅲ级洁净辅助用房标准，监护病床不少于</w:t>
      </w:r>
      <w:r>
        <w:rPr>
          <w:rFonts w:ascii="仿宋_GB2312" w:eastAsia="仿宋_GB2312" w:hAnsi="宋体" w:hint="eastAsia"/>
          <w:sz w:val="32"/>
          <w:szCs w:val="32"/>
        </w:rPr>
        <w:t>4</w:t>
      </w:r>
      <w:r>
        <w:rPr>
          <w:rFonts w:ascii="仿宋_GB2312" w:eastAsia="仿宋_GB2312" w:hAnsi="宋体" w:hint="eastAsia"/>
          <w:sz w:val="32"/>
          <w:szCs w:val="32"/>
        </w:rPr>
        <w:t>张，每病床净使用面积不少于</w:t>
      </w:r>
      <w:r>
        <w:rPr>
          <w:rFonts w:ascii="仿宋_GB2312" w:eastAsia="仿宋_GB2312" w:hAnsi="宋体" w:hint="eastAsia"/>
          <w:sz w:val="32"/>
          <w:szCs w:val="32"/>
        </w:rPr>
        <w:t>15</w:t>
      </w:r>
      <w:r>
        <w:rPr>
          <w:rFonts w:ascii="仿宋_GB2312" w:eastAsia="仿宋_GB2312" w:hAnsi="宋体" w:hint="eastAsia"/>
          <w:sz w:val="32"/>
          <w:szCs w:val="32"/>
        </w:rPr>
        <w:t>平方米，</w:t>
      </w:r>
      <w:r>
        <w:rPr>
          <w:rFonts w:ascii="仿宋_GB2312" w:eastAsia="仿宋_GB2312" w:hint="eastAsia"/>
          <w:sz w:val="32"/>
          <w:szCs w:val="32"/>
        </w:rPr>
        <w:t>能够满足全盆脏器切除技术</w:t>
      </w:r>
      <w:r>
        <w:rPr>
          <w:rFonts w:ascii="仿宋_GB2312" w:eastAsia="仿宋_GB2312" w:hAnsi="ˎ̥" w:hint="eastAsia"/>
          <w:sz w:val="32"/>
          <w:szCs w:val="32"/>
        </w:rPr>
        <w:t>应用专业需要。</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符合开展</w:t>
      </w:r>
      <w:r>
        <w:rPr>
          <w:rFonts w:ascii="仿宋_GB2312" w:eastAsia="仿宋_GB2312" w:hint="eastAsia"/>
          <w:sz w:val="32"/>
          <w:szCs w:val="32"/>
        </w:rPr>
        <w:t>全盆脏器切除</w:t>
      </w:r>
      <w:r>
        <w:rPr>
          <w:rFonts w:ascii="仿宋_GB2312" w:eastAsia="仿宋_GB2312" w:hAnsi="宋体" w:hint="eastAsia"/>
          <w:sz w:val="32"/>
          <w:szCs w:val="32"/>
        </w:rPr>
        <w:t>技术相关专业危重患者救治要求。</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有多功能监护仪和呼吸机等设备。</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能够开展有创监测项目和有创呼吸机治疗。</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hint="eastAsia"/>
          <w:sz w:val="32"/>
          <w:szCs w:val="32"/>
        </w:rPr>
        <w:t>有经过专业培训并考核合格的、具备</w:t>
      </w:r>
      <w:r>
        <w:rPr>
          <w:rFonts w:ascii="仿宋_GB2312" w:eastAsia="仿宋_GB2312" w:hAnsi="宋体" w:hint="eastAsia"/>
          <w:sz w:val="32"/>
          <w:szCs w:val="32"/>
        </w:rPr>
        <w:t>5</w:t>
      </w:r>
      <w:r>
        <w:rPr>
          <w:rFonts w:ascii="仿宋_GB2312" w:eastAsia="仿宋_GB2312" w:hAnsi="宋体" w:hint="eastAsia"/>
          <w:sz w:val="32"/>
          <w:szCs w:val="32"/>
        </w:rPr>
        <w:t>年以上重症监护工作经验的专职医师和护士。</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五）妇产科。</w:t>
      </w:r>
    </w:p>
    <w:p w:rsidR="00C271CD" w:rsidRDefault="00A62C57">
      <w:pPr>
        <w:adjustRightInd w:val="0"/>
        <w:snapToGrid w:val="0"/>
        <w:spacing w:line="360" w:lineRule="auto"/>
        <w:ind w:firstLineChars="221" w:firstLine="707"/>
        <w:rPr>
          <w:rFonts w:ascii="仿宋_GB2312" w:eastAsia="仿宋_GB2312" w:hAnsi="宋体"/>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开展妇科恶性肿瘤临床诊疗工作</w:t>
      </w:r>
      <w:r>
        <w:rPr>
          <w:rFonts w:ascii="仿宋_GB2312" w:eastAsia="仿宋_GB2312" w:hAnsi="宋体" w:hint="eastAsia"/>
          <w:bCs/>
          <w:sz w:val="32"/>
          <w:szCs w:val="32"/>
        </w:rPr>
        <w:t>10</w:t>
      </w:r>
      <w:r>
        <w:rPr>
          <w:rFonts w:ascii="仿宋_GB2312" w:eastAsia="仿宋_GB2312" w:hAnsi="宋体" w:hint="eastAsia"/>
          <w:bCs/>
          <w:sz w:val="32"/>
          <w:szCs w:val="32"/>
        </w:rPr>
        <w:t>年以上，</w:t>
      </w:r>
      <w:r>
        <w:rPr>
          <w:rFonts w:ascii="仿宋_GB2312" w:eastAsia="仿宋_GB2312" w:hAnsi="宋体" w:hint="eastAsia"/>
          <w:sz w:val="32"/>
          <w:szCs w:val="32"/>
        </w:rPr>
        <w:t>床位不少于</w:t>
      </w:r>
      <w:r>
        <w:rPr>
          <w:rFonts w:ascii="仿宋_GB2312" w:eastAsia="仿宋_GB2312" w:hAnsi="宋体" w:hint="eastAsia"/>
          <w:sz w:val="32"/>
          <w:szCs w:val="32"/>
        </w:rPr>
        <w:t>30</w:t>
      </w:r>
      <w:r>
        <w:rPr>
          <w:rFonts w:ascii="仿宋_GB2312" w:eastAsia="仿宋_GB2312" w:hAnsi="宋体" w:hint="eastAsia"/>
          <w:sz w:val="32"/>
          <w:szCs w:val="32"/>
        </w:rPr>
        <w:t>张。能够独立完成各类妇科恶性肿瘤手术（包括宫颈癌、子宫内膜癌、卵巢癌及外阴癌），每年完成的妇科恶性肿瘤手术不少于</w:t>
      </w:r>
      <w:r>
        <w:rPr>
          <w:rFonts w:ascii="仿宋_GB2312" w:eastAsia="仿宋_GB2312" w:hAnsi="宋体"/>
          <w:sz w:val="32"/>
          <w:szCs w:val="32"/>
        </w:rPr>
        <w:t>5</w:t>
      </w:r>
      <w:r>
        <w:rPr>
          <w:rFonts w:ascii="仿宋_GB2312" w:eastAsia="仿宋_GB2312" w:hAnsi="宋体" w:hint="eastAsia"/>
          <w:sz w:val="32"/>
          <w:szCs w:val="32"/>
        </w:rPr>
        <w:t>00</w:t>
      </w:r>
      <w:r>
        <w:rPr>
          <w:rFonts w:ascii="仿宋_GB2312" w:eastAsia="仿宋_GB2312" w:hAnsi="宋体" w:hint="eastAsia"/>
          <w:sz w:val="32"/>
          <w:szCs w:val="32"/>
        </w:rPr>
        <w:t>例。</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color w:val="000000" w:themeColor="text1"/>
          <w:sz w:val="32"/>
          <w:szCs w:val="32"/>
        </w:rPr>
        <w:t>能够开展妇科恶性肿瘤的放化疗治疗</w:t>
      </w:r>
      <w:r>
        <w:rPr>
          <w:rFonts w:ascii="仿宋_GB2312" w:eastAsia="仿宋_GB2312" w:hAnsi="宋体" w:hint="eastAsia"/>
          <w:sz w:val="32"/>
          <w:szCs w:val="32"/>
        </w:rPr>
        <w:t>。</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（六）其他科室和设备。</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设有检验科、医学影像科、输血科等辅助科室，有磁</w:t>
      </w:r>
      <w:r>
        <w:rPr>
          <w:rFonts w:ascii="仿宋_GB2312" w:eastAsia="仿宋_GB2312" w:hAnsi="宋体" w:hint="eastAsia"/>
          <w:sz w:val="32"/>
          <w:szCs w:val="32"/>
        </w:rPr>
        <w:lastRenderedPageBreak/>
        <w:t>共振（</w:t>
      </w:r>
      <w:r>
        <w:rPr>
          <w:rFonts w:ascii="仿宋_GB2312" w:eastAsia="仿宋_GB2312" w:hAnsi="宋体" w:hint="eastAsia"/>
          <w:sz w:val="32"/>
          <w:szCs w:val="32"/>
        </w:rPr>
        <w:t>MRI</w:t>
      </w:r>
      <w:r>
        <w:rPr>
          <w:rFonts w:ascii="仿宋_GB2312" w:eastAsia="仿宋_GB2312" w:hAnsi="宋体" w:hint="eastAsia"/>
          <w:sz w:val="32"/>
          <w:szCs w:val="32"/>
        </w:rPr>
        <w:t>）、计算机</w:t>
      </w:r>
      <w:r>
        <w:rPr>
          <w:rFonts w:ascii="仿宋_GB2312" w:eastAsia="仿宋_GB2312" w:hAnsi="宋体" w:hint="eastAsia"/>
          <w:sz w:val="32"/>
          <w:szCs w:val="32"/>
        </w:rPr>
        <w:t>X</w:t>
      </w:r>
      <w:r>
        <w:rPr>
          <w:rFonts w:ascii="仿宋_GB2312" w:eastAsia="仿宋_GB2312" w:hAnsi="宋体" w:hint="eastAsia"/>
          <w:sz w:val="32"/>
          <w:szCs w:val="32"/>
        </w:rPr>
        <w:t>线断层摄影（</w:t>
      </w:r>
      <w:r>
        <w:rPr>
          <w:rFonts w:ascii="仿宋_GB2312" w:eastAsia="仿宋_GB2312" w:hAnsi="宋体" w:hint="eastAsia"/>
          <w:sz w:val="32"/>
          <w:szCs w:val="32"/>
        </w:rPr>
        <w:t>CT</w:t>
      </w:r>
      <w:r>
        <w:rPr>
          <w:rFonts w:ascii="仿宋_GB2312" w:eastAsia="仿宋_GB2312" w:hAnsi="宋体" w:hint="eastAsia"/>
          <w:sz w:val="32"/>
          <w:szCs w:val="32"/>
        </w:rPr>
        <w:t>）和医学影像图像管理系统，具备输血相关设备和能力。</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（七）</w:t>
      </w:r>
      <w:r>
        <w:rPr>
          <w:rFonts w:ascii="仿宋_GB2312" w:eastAsia="仿宋_GB2312" w:hAnsi="宋体" w:hint="eastAsia"/>
          <w:bCs/>
          <w:sz w:val="32"/>
          <w:szCs w:val="32"/>
        </w:rPr>
        <w:t>有至少</w:t>
      </w:r>
      <w:r>
        <w:rPr>
          <w:rFonts w:ascii="仿宋_GB2312" w:eastAsia="仿宋_GB2312" w:hAnsi="宋体" w:hint="eastAsia"/>
          <w:bCs/>
          <w:sz w:val="32"/>
          <w:szCs w:val="32"/>
        </w:rPr>
        <w:t>2</w:t>
      </w:r>
      <w:r>
        <w:rPr>
          <w:rFonts w:ascii="仿宋_GB2312" w:eastAsia="仿宋_GB2312" w:hAnsi="宋体" w:hint="eastAsia"/>
          <w:bCs/>
          <w:sz w:val="32"/>
          <w:szCs w:val="32"/>
        </w:rPr>
        <w:t>名具备全盆脏器切除技术临床应用能力的本医疗机构注册医师，有经过全盆脏器切除技术相关知识和技能培训并考核合格的其他专业技术人员。</w:t>
      </w:r>
    </w:p>
    <w:p w:rsidR="00C271CD" w:rsidRDefault="00A62C57">
      <w:pPr>
        <w:adjustRightInd w:val="0"/>
        <w:snapToGrid w:val="0"/>
        <w:spacing w:line="360" w:lineRule="auto"/>
        <w:ind w:firstLineChars="200" w:firstLine="640"/>
        <w:outlineLvl w:val="0"/>
        <w:rPr>
          <w:rFonts w:ascii="黑体" w:eastAsia="黑体" w:hAnsi="宋体"/>
          <w:sz w:val="32"/>
          <w:szCs w:val="32"/>
        </w:rPr>
      </w:pPr>
      <w:r>
        <w:rPr>
          <w:rFonts w:ascii="黑体" w:eastAsia="黑体" w:hAnsi="宋体" w:hint="eastAsia"/>
          <w:sz w:val="32"/>
          <w:szCs w:val="32"/>
        </w:rPr>
        <w:t>二、人员基本要求</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（一）开展全盆脏器切除技术的医师。</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取得《医师执业证书》，执业范围为妇产科、泌尿外科或普通外科专业的本医疗机构注册医师。</w:t>
      </w:r>
      <w:r>
        <w:rPr>
          <w:rFonts w:ascii="仿宋_GB2312" w:eastAsia="仿宋_GB2312" w:hAnsi="宋体" w:hint="eastAsia"/>
          <w:sz w:val="32"/>
          <w:szCs w:val="32"/>
        </w:rPr>
        <w:t xml:space="preserve"> </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有</w:t>
      </w:r>
      <w:r>
        <w:rPr>
          <w:rFonts w:ascii="仿宋_GB2312" w:eastAsia="仿宋_GB2312" w:hAnsi="宋体" w:hint="eastAsia"/>
          <w:sz w:val="32"/>
          <w:szCs w:val="32"/>
        </w:rPr>
        <w:t>10</w:t>
      </w:r>
      <w:r>
        <w:rPr>
          <w:rFonts w:ascii="仿宋_GB2312" w:eastAsia="仿宋_GB2312" w:hAnsi="宋体" w:hint="eastAsia"/>
          <w:sz w:val="32"/>
          <w:szCs w:val="32"/>
        </w:rPr>
        <w:t>年以上妇产科、泌尿外科或普通外科专业领域临床诊疗工作经验，取得副主任医师以上专业技术职务任职资格</w:t>
      </w:r>
      <w:r>
        <w:rPr>
          <w:rFonts w:ascii="仿宋_GB2312" w:eastAsia="仿宋_GB2312" w:hAnsi="宋体" w:hint="eastAsia"/>
          <w:sz w:val="32"/>
          <w:szCs w:val="32"/>
        </w:rPr>
        <w:t>5</w:t>
      </w:r>
      <w:r>
        <w:rPr>
          <w:rFonts w:ascii="仿宋_GB2312" w:eastAsia="仿宋_GB2312" w:hAnsi="宋体" w:hint="eastAsia"/>
          <w:sz w:val="32"/>
          <w:szCs w:val="32"/>
        </w:rPr>
        <w:t>年以上。</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独立完成妇科恶性肿瘤手术不少于</w:t>
      </w:r>
      <w:r>
        <w:rPr>
          <w:rFonts w:ascii="仿宋_GB2312" w:eastAsia="仿宋_GB2312" w:hAnsi="宋体"/>
          <w:sz w:val="32"/>
          <w:szCs w:val="32"/>
        </w:rPr>
        <w:t>100</w:t>
      </w:r>
      <w:r>
        <w:rPr>
          <w:rFonts w:ascii="仿宋_GB2312" w:eastAsia="仿宋_GB2312" w:hAnsi="宋体" w:hint="eastAsia"/>
          <w:sz w:val="32"/>
          <w:szCs w:val="32"/>
        </w:rPr>
        <w:t>例。</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经过培训基地关于全盆脏器切除技术相关系统培训，具备开展全盆脏器切除技术的能力。</w:t>
      </w:r>
    </w:p>
    <w:p w:rsidR="00C271CD" w:rsidRDefault="00A62C57">
      <w:pPr>
        <w:adjustRightInd w:val="0"/>
        <w:snapToGrid w:val="0"/>
        <w:spacing w:line="360" w:lineRule="auto"/>
        <w:ind w:firstLineChars="200" w:firstLine="640"/>
        <w:outlineLvl w:val="0"/>
        <w:rPr>
          <w:rFonts w:ascii="仿宋_GB2312" w:eastAsia="仿宋_GB2312" w:hAnsi="宋体"/>
          <w:sz w:val="32"/>
          <w:szCs w:val="32"/>
        </w:rPr>
      </w:pPr>
      <w:r>
        <w:rPr>
          <w:rFonts w:ascii="仿宋_GB2312" w:eastAsia="仿宋_GB2312" w:hAnsi="宋体" w:hint="eastAsia"/>
          <w:sz w:val="32"/>
          <w:szCs w:val="32"/>
        </w:rPr>
        <w:t>（三</w:t>
      </w:r>
      <w:r>
        <w:rPr>
          <w:rFonts w:ascii="仿宋_GB2312" w:eastAsia="仿宋_GB2312" w:hAnsi="宋体"/>
          <w:sz w:val="32"/>
          <w:szCs w:val="32"/>
        </w:rPr>
        <w:t>）</w:t>
      </w:r>
      <w:r>
        <w:rPr>
          <w:rFonts w:ascii="仿宋_GB2312" w:eastAsia="仿宋_GB2312" w:hAnsi="宋体" w:hint="eastAsia"/>
          <w:sz w:val="32"/>
          <w:szCs w:val="32"/>
        </w:rPr>
        <w:t>其他相关卫生专业技术人员。</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经过全盆脏器切除技术相关专业系统培训</w:t>
      </w:r>
      <w:r>
        <w:rPr>
          <w:rFonts w:ascii="仿宋_GB2312" w:eastAsia="仿宋_GB2312" w:hAnsi="宋体" w:hint="eastAsia"/>
          <w:sz w:val="32"/>
          <w:szCs w:val="32"/>
        </w:rPr>
        <w:t>,</w:t>
      </w:r>
      <w:r>
        <w:rPr>
          <w:rFonts w:ascii="仿宋_GB2312" w:eastAsia="仿宋_GB2312" w:hAnsi="宋体" w:hint="eastAsia"/>
          <w:sz w:val="32"/>
          <w:szCs w:val="32"/>
        </w:rPr>
        <w:t>满足开展全盆脏器切除技术临床应用所需的相关条件。</w:t>
      </w:r>
    </w:p>
    <w:p w:rsidR="00C271CD" w:rsidRDefault="00A62C57">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三、技术管理基本要求</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（一）严格遵守全盆脏器切除技术操作规范和诊疗指南，严格掌握全盆脏器切除术的适应证和禁忌证。</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（二）实施全盆脏器切除技术前，应当由多学科（普通</w:t>
      </w:r>
      <w:r>
        <w:rPr>
          <w:rFonts w:ascii="仿宋_GB2312" w:eastAsia="仿宋_GB2312" w:hAnsi="宋体" w:hint="eastAsia"/>
          <w:sz w:val="32"/>
          <w:szCs w:val="32"/>
        </w:rPr>
        <w:lastRenderedPageBreak/>
        <w:t>外科、整形外科、</w:t>
      </w:r>
      <w:r>
        <w:rPr>
          <w:rFonts w:ascii="仿宋_GB2312" w:eastAsia="仿宋_GB2312" w:hAnsi="宋体"/>
          <w:sz w:val="32"/>
          <w:szCs w:val="32"/>
        </w:rPr>
        <w:t>泌尿外科</w:t>
      </w:r>
      <w:r>
        <w:rPr>
          <w:rFonts w:ascii="仿宋_GB2312" w:eastAsia="仿宋_GB2312" w:hAnsi="宋体" w:hint="eastAsia"/>
          <w:sz w:val="32"/>
          <w:szCs w:val="32"/>
        </w:rPr>
        <w:t>、麻醉科及其他相关科室等）医师进行会诊，同意实施该技术，并</w:t>
      </w:r>
      <w:r>
        <w:rPr>
          <w:rFonts w:ascii="仿宋_GB2312" w:eastAsia="仿宋_GB2312" w:hAnsi="宋体" w:hint="eastAsia"/>
          <w:color w:val="000000"/>
          <w:sz w:val="32"/>
          <w:szCs w:val="32"/>
        </w:rPr>
        <w:t>制订合理的治疗与管理方案</w:t>
      </w:r>
      <w:r>
        <w:rPr>
          <w:rFonts w:ascii="仿宋_GB2312" w:eastAsia="仿宋_GB2312" w:hAnsi="宋体" w:hint="eastAsia"/>
          <w:sz w:val="32"/>
          <w:szCs w:val="32"/>
        </w:rPr>
        <w:t>。术者应当由本医疗机构注册医师担任。</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（三）实施全盆脏器切除技术前，应当向患者及其家属告知手术目的、手术风险、术后注意事项、可能发生的并发症及预防措施等，并签署知情同意书。</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（四）建立健全全盆脏器切除技术应用后监控和随访制度，并按规定进行随访、记录。</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w:t>
      </w:r>
      <w:r>
        <w:rPr>
          <w:rFonts w:ascii="仿宋_GB2312" w:eastAsia="仿宋_GB2312" w:hint="eastAsia"/>
          <w:color w:val="000000"/>
          <w:sz w:val="32"/>
          <w:szCs w:val="32"/>
        </w:rPr>
        <w:t>建立病例信息数据库，在完成每例次</w:t>
      </w:r>
      <w:r>
        <w:rPr>
          <w:rFonts w:ascii="仿宋_GB2312" w:eastAsia="仿宋_GB2312" w:hAnsi="宋体" w:hint="eastAsia"/>
          <w:sz w:val="32"/>
          <w:szCs w:val="32"/>
        </w:rPr>
        <w:t>全盆脏器切除</w:t>
      </w:r>
      <w:r>
        <w:rPr>
          <w:rFonts w:ascii="仿宋_GB2312" w:eastAsia="仿宋_GB2312" w:hint="eastAsia"/>
          <w:color w:val="000000"/>
          <w:sz w:val="32"/>
          <w:szCs w:val="32"/>
        </w:rPr>
        <w:t>技术应用后，应当按要求保留并及时上报相关病例数据信息。</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（六）医疗机构和医师按照规定定期接受全盆脏器切除技术临床应用能力评估，包括病例选择、手术成功率、严重并发症、死亡病例、医疗事故发生情况、术后患者管理、患者生存质量、随访情况和病历质量等。</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（七</w:t>
      </w:r>
      <w:r>
        <w:rPr>
          <w:rFonts w:ascii="仿宋_GB2312" w:eastAsia="仿宋_GB2312" w:hAnsi="宋体" w:hint="eastAsia"/>
          <w:sz w:val="32"/>
          <w:szCs w:val="32"/>
        </w:rPr>
        <w:t>）其他管理要求。</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使用经国家市场监督管理总局（原食品药品监督管理总局）批准的全盆脏器切除技术相关</w:t>
      </w:r>
      <w:r>
        <w:rPr>
          <w:rFonts w:ascii="仿宋_GB2312" w:eastAsia="仿宋_GB2312" w:hAnsi="宋体" w:hint="eastAsia"/>
          <w:bCs/>
          <w:sz w:val="32"/>
          <w:szCs w:val="32"/>
        </w:rPr>
        <w:t>器材，不得违规重复使用与</w:t>
      </w:r>
      <w:r>
        <w:rPr>
          <w:rFonts w:ascii="仿宋_GB2312" w:eastAsia="仿宋_GB2312" w:hAnsi="宋体" w:hint="eastAsia"/>
          <w:sz w:val="32"/>
          <w:szCs w:val="32"/>
        </w:rPr>
        <w:t>全盆脏器切除技术相关的一次性医用器材。</w:t>
      </w:r>
    </w:p>
    <w:p w:rsidR="00C271CD" w:rsidRDefault="00A62C5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建立全盆脏器切除技术相关器材登记制度，保证器材来源可追溯。在应用全盆脏器切除技术患者住院病历的手术记录部分留存全盆脏器切除技术相关器材条形码或者其他</w:t>
      </w:r>
      <w:r>
        <w:rPr>
          <w:rFonts w:ascii="仿宋_GB2312" w:eastAsia="仿宋_GB2312" w:hAnsi="宋体" w:hint="eastAsia"/>
          <w:sz w:val="32"/>
          <w:szCs w:val="32"/>
        </w:rPr>
        <w:lastRenderedPageBreak/>
        <w:t>合格证明文件。</w:t>
      </w:r>
    </w:p>
    <w:p w:rsidR="00C271CD" w:rsidRDefault="00A62C57">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四、培训管理要求</w:t>
      </w:r>
    </w:p>
    <w:p w:rsidR="00C271CD" w:rsidRDefault="00A62C57">
      <w:pPr>
        <w:adjustRightInd w:val="0"/>
        <w:snapToGrid w:val="0"/>
        <w:spacing w:line="360" w:lineRule="auto"/>
        <w:ind w:firstLineChars="200" w:firstLine="640"/>
        <w:outlineLvl w:val="0"/>
        <w:rPr>
          <w:rFonts w:ascii="仿宋_GB2312" w:eastAsia="仿宋_GB2312"/>
          <w:sz w:val="32"/>
          <w:szCs w:val="32"/>
        </w:rPr>
      </w:pPr>
      <w:r>
        <w:rPr>
          <w:rFonts w:ascii="仿宋_GB2312" w:eastAsia="仿宋_GB2312" w:hint="eastAsia"/>
          <w:sz w:val="32"/>
          <w:szCs w:val="32"/>
        </w:rPr>
        <w:t>（一）拟开展</w:t>
      </w:r>
      <w:r>
        <w:rPr>
          <w:rFonts w:ascii="仿宋_GB2312" w:eastAsia="仿宋_GB2312" w:hAnsi="宋体" w:hint="eastAsia"/>
          <w:sz w:val="32"/>
          <w:szCs w:val="32"/>
        </w:rPr>
        <w:t>全盆脏器切除技术的医师资质及培训要求。</w:t>
      </w:r>
    </w:p>
    <w:p w:rsidR="00C271CD" w:rsidRDefault="00A62C57">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Ansi="仿宋_GB2312" w:cs="仿宋_GB2312" w:hint="eastAsia"/>
          <w:sz w:val="32"/>
          <w:szCs w:val="32"/>
        </w:rPr>
        <w:t>应当具有《医师执业证书》，从事与</w:t>
      </w:r>
      <w:r>
        <w:rPr>
          <w:rFonts w:ascii="仿宋_GB2312" w:eastAsia="仿宋_GB2312" w:hAnsi="宋体" w:hint="eastAsia"/>
          <w:sz w:val="32"/>
          <w:szCs w:val="32"/>
        </w:rPr>
        <w:t>全盆脏器切除技术</w:t>
      </w:r>
      <w:r>
        <w:rPr>
          <w:rFonts w:ascii="仿宋_GB2312" w:eastAsia="仿宋_GB2312" w:hAnsi="仿宋_GB2312" w:cs="仿宋_GB2312" w:hint="eastAsia"/>
          <w:sz w:val="32"/>
          <w:szCs w:val="32"/>
        </w:rPr>
        <w:t>相关专业，主治医师及以上</w:t>
      </w:r>
      <w:r>
        <w:rPr>
          <w:rFonts w:ascii="仿宋_GB2312" w:eastAsia="仿宋_GB2312" w:hint="eastAsia"/>
          <w:sz w:val="32"/>
          <w:szCs w:val="32"/>
        </w:rPr>
        <w:t>专业技术职务</w:t>
      </w:r>
      <w:r>
        <w:rPr>
          <w:rFonts w:ascii="仿宋_GB2312" w:eastAsia="仿宋_GB2312" w:hAnsi="仿宋_GB2312" w:cs="仿宋_GB2312" w:hint="eastAsia"/>
          <w:sz w:val="32"/>
          <w:szCs w:val="32"/>
        </w:rPr>
        <w:t>。</w:t>
      </w:r>
    </w:p>
    <w:p w:rsidR="00C271CD" w:rsidRDefault="00A62C57">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Ansi="宋体" w:hint="eastAsia"/>
          <w:sz w:val="32"/>
          <w:szCs w:val="32"/>
        </w:rPr>
        <w:t>应当接受</w:t>
      </w:r>
      <w:r>
        <w:rPr>
          <w:rFonts w:ascii="仿宋_GB2312" w:eastAsia="仿宋_GB2312" w:hAnsi="宋体" w:hint="eastAsia"/>
          <w:color w:val="000000"/>
          <w:sz w:val="32"/>
          <w:szCs w:val="32"/>
        </w:rPr>
        <w:t>至少</w:t>
      </w:r>
      <w:r>
        <w:rPr>
          <w:rFonts w:ascii="仿宋_GB2312" w:eastAsia="仿宋_GB2312" w:hAnsi="宋体" w:hint="eastAsia"/>
          <w:color w:val="000000"/>
          <w:sz w:val="32"/>
          <w:szCs w:val="32"/>
        </w:rPr>
        <w:t>6</w:t>
      </w:r>
      <w:r>
        <w:rPr>
          <w:rFonts w:ascii="仿宋_GB2312" w:eastAsia="仿宋_GB2312" w:hAnsi="宋体" w:hint="eastAsia"/>
          <w:color w:val="000000"/>
          <w:sz w:val="32"/>
          <w:szCs w:val="32"/>
        </w:rPr>
        <w:t>个月的系统培训。</w:t>
      </w:r>
      <w:r>
        <w:rPr>
          <w:rFonts w:ascii="仿宋_GB2312" w:eastAsia="仿宋_GB2312"/>
          <w:sz w:val="32"/>
          <w:szCs w:val="32"/>
        </w:rPr>
        <w:t>在</w:t>
      </w:r>
      <w:r>
        <w:rPr>
          <w:rFonts w:ascii="仿宋_GB2312" w:eastAsia="仿宋_GB2312" w:hint="eastAsia"/>
          <w:sz w:val="32"/>
          <w:szCs w:val="32"/>
        </w:rPr>
        <w:t>指导医师</w:t>
      </w:r>
      <w:r>
        <w:rPr>
          <w:rFonts w:ascii="仿宋_GB2312" w:eastAsia="仿宋_GB2312"/>
          <w:sz w:val="32"/>
          <w:szCs w:val="32"/>
        </w:rPr>
        <w:t>指导下，</w:t>
      </w:r>
      <w:r>
        <w:rPr>
          <w:rFonts w:ascii="仿宋_GB2312" w:eastAsia="仿宋_GB2312" w:hint="eastAsia"/>
          <w:sz w:val="32"/>
          <w:szCs w:val="32"/>
        </w:rPr>
        <w:t>至少</w:t>
      </w:r>
      <w:r>
        <w:rPr>
          <w:rFonts w:ascii="仿宋_GB2312" w:eastAsia="仿宋_GB2312"/>
          <w:sz w:val="32"/>
          <w:szCs w:val="32"/>
        </w:rPr>
        <w:t>参与</w:t>
      </w:r>
      <w:r>
        <w:rPr>
          <w:rFonts w:ascii="仿宋_GB2312" w:eastAsia="仿宋_GB2312"/>
          <w:sz w:val="32"/>
          <w:szCs w:val="32"/>
        </w:rPr>
        <w:t>2</w:t>
      </w:r>
      <w:r>
        <w:rPr>
          <w:rFonts w:ascii="仿宋_GB2312" w:eastAsia="仿宋_GB2312" w:hint="eastAsia"/>
          <w:sz w:val="32"/>
          <w:szCs w:val="32"/>
        </w:rPr>
        <w:t>0</w:t>
      </w:r>
      <w:r>
        <w:rPr>
          <w:rFonts w:ascii="仿宋_GB2312" w:eastAsia="仿宋_GB2312"/>
          <w:sz w:val="32"/>
          <w:szCs w:val="32"/>
        </w:rPr>
        <w:t>例</w:t>
      </w:r>
      <w:r>
        <w:rPr>
          <w:rFonts w:ascii="仿宋_GB2312" w:eastAsia="仿宋_GB2312" w:hAnsi="宋体" w:hint="eastAsia"/>
          <w:sz w:val="32"/>
          <w:szCs w:val="32"/>
        </w:rPr>
        <w:t>全盆脏器切除</w:t>
      </w:r>
      <w:r>
        <w:rPr>
          <w:rFonts w:ascii="仿宋_GB2312" w:eastAsia="仿宋_GB2312" w:hint="eastAsia"/>
          <w:sz w:val="32"/>
          <w:szCs w:val="32"/>
        </w:rPr>
        <w:t>技术操作，并参与</w:t>
      </w:r>
      <w:r>
        <w:rPr>
          <w:rFonts w:ascii="仿宋_GB2312" w:eastAsia="仿宋_GB2312"/>
          <w:sz w:val="32"/>
          <w:szCs w:val="32"/>
        </w:rPr>
        <w:t>1</w:t>
      </w:r>
      <w:r>
        <w:rPr>
          <w:rFonts w:ascii="仿宋_GB2312" w:eastAsia="仿宋_GB2312" w:hint="eastAsia"/>
          <w:sz w:val="32"/>
          <w:szCs w:val="32"/>
        </w:rPr>
        <w:t>0</w:t>
      </w:r>
      <w:r>
        <w:rPr>
          <w:rFonts w:ascii="仿宋_GB2312" w:eastAsia="仿宋_GB2312" w:hint="eastAsia"/>
          <w:sz w:val="32"/>
          <w:szCs w:val="32"/>
        </w:rPr>
        <w:t>例以上</w:t>
      </w:r>
      <w:r>
        <w:rPr>
          <w:rFonts w:ascii="仿宋_GB2312" w:eastAsia="仿宋_GB2312" w:hAnsi="宋体" w:hint="eastAsia"/>
          <w:sz w:val="32"/>
          <w:szCs w:val="32"/>
        </w:rPr>
        <w:t>全盆脏器切除技术</w:t>
      </w:r>
      <w:r>
        <w:rPr>
          <w:rFonts w:ascii="仿宋_GB2312" w:eastAsia="仿宋_GB2312" w:hint="eastAsia"/>
          <w:color w:val="000000"/>
          <w:sz w:val="32"/>
          <w:szCs w:val="32"/>
        </w:rPr>
        <w:t>患者的全过程管理</w:t>
      </w:r>
      <w:r>
        <w:rPr>
          <w:rFonts w:ascii="仿宋_GB2312" w:eastAsia="仿宋_GB2312" w:hint="eastAsia"/>
          <w:color w:val="000000"/>
          <w:sz w:val="32"/>
          <w:szCs w:val="32"/>
        </w:rPr>
        <w:t>,</w:t>
      </w:r>
      <w:r>
        <w:rPr>
          <w:rFonts w:ascii="仿宋_GB2312" w:eastAsia="仿宋_GB2312" w:hint="eastAsia"/>
          <w:color w:val="000000"/>
          <w:sz w:val="32"/>
          <w:szCs w:val="32"/>
        </w:rPr>
        <w:t>包括术前诊断、</w:t>
      </w:r>
      <w:r>
        <w:rPr>
          <w:rFonts w:ascii="仿宋_GB2312" w:eastAsia="仿宋_GB2312" w:hAnsi="宋体" w:hint="eastAsia"/>
          <w:kern w:val="0"/>
          <w:sz w:val="32"/>
          <w:szCs w:val="32"/>
        </w:rPr>
        <w:t>手术适应证的评估、手术方式的评估、可能发生的风险及应对措施、手术过程</w:t>
      </w:r>
      <w:r>
        <w:rPr>
          <w:rFonts w:ascii="仿宋_GB2312" w:eastAsia="仿宋_GB2312" w:hint="eastAsia"/>
          <w:color w:val="000000"/>
          <w:sz w:val="32"/>
          <w:szCs w:val="32"/>
        </w:rPr>
        <w:t>、围手术期管理、术后并发症处理和随访等。</w:t>
      </w:r>
    </w:p>
    <w:p w:rsidR="00C271CD" w:rsidRDefault="00A62C57">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sz w:val="32"/>
          <w:szCs w:val="32"/>
        </w:rPr>
        <w:t>在</w:t>
      </w:r>
      <w:r>
        <w:rPr>
          <w:rFonts w:ascii="仿宋_GB2312" w:eastAsia="仿宋_GB2312" w:hint="eastAsia"/>
          <w:sz w:val="32"/>
          <w:szCs w:val="32"/>
        </w:rPr>
        <w:t>省外、</w:t>
      </w:r>
      <w:r>
        <w:rPr>
          <w:rFonts w:ascii="仿宋_GB2312" w:eastAsia="仿宋_GB2312"/>
          <w:sz w:val="32"/>
          <w:szCs w:val="32"/>
        </w:rPr>
        <w:t>境外接受</w:t>
      </w:r>
      <w:r>
        <w:rPr>
          <w:rFonts w:ascii="仿宋_GB2312" w:eastAsia="仿宋_GB2312" w:hAnsi="宋体" w:hint="eastAsia"/>
          <w:sz w:val="32"/>
          <w:szCs w:val="32"/>
        </w:rPr>
        <w:t>全盆脏器切除</w:t>
      </w:r>
      <w:r>
        <w:rPr>
          <w:rFonts w:ascii="仿宋_GB2312" w:eastAsia="仿宋_GB2312" w:hint="eastAsia"/>
          <w:sz w:val="32"/>
          <w:szCs w:val="32"/>
        </w:rPr>
        <w:t>技术</w:t>
      </w:r>
      <w:r>
        <w:rPr>
          <w:rFonts w:ascii="仿宋_GB2312" w:eastAsia="仿宋_GB2312"/>
          <w:sz w:val="32"/>
          <w:szCs w:val="32"/>
        </w:rPr>
        <w:t>培训</w:t>
      </w:r>
      <w:r>
        <w:rPr>
          <w:rFonts w:ascii="仿宋_GB2312" w:eastAsia="仿宋_GB2312"/>
          <w:sz w:val="32"/>
          <w:szCs w:val="32"/>
        </w:rPr>
        <w:t>6</w:t>
      </w:r>
      <w:r>
        <w:rPr>
          <w:rFonts w:ascii="仿宋_GB2312" w:eastAsia="仿宋_GB2312"/>
          <w:sz w:val="32"/>
          <w:szCs w:val="32"/>
        </w:rPr>
        <w:t>个月以上，有境外培训机构的培训证明，并经</w:t>
      </w:r>
      <w:r>
        <w:rPr>
          <w:rFonts w:ascii="仿宋_GB2312" w:eastAsia="仿宋_GB2312" w:hint="eastAsia"/>
          <w:sz w:val="32"/>
          <w:szCs w:val="32"/>
        </w:rPr>
        <w:t>在</w:t>
      </w:r>
      <w:r>
        <w:rPr>
          <w:rFonts w:ascii="仿宋_GB2312" w:eastAsia="仿宋_GB2312" w:hint="eastAsia"/>
          <w:sz w:val="32"/>
          <w:szCs w:val="32"/>
        </w:rPr>
        <w:t>省</w:t>
      </w:r>
      <w:r>
        <w:rPr>
          <w:rFonts w:ascii="仿宋_GB2312" w:eastAsia="仿宋_GB2312" w:hint="eastAsia"/>
          <w:sz w:val="32"/>
          <w:szCs w:val="32"/>
        </w:rPr>
        <w:t>卫生健康委备案</w:t>
      </w:r>
      <w:r>
        <w:rPr>
          <w:rFonts w:ascii="仿宋_GB2312" w:eastAsia="仿宋_GB2312"/>
          <w:sz w:val="32"/>
          <w:szCs w:val="32"/>
        </w:rPr>
        <w:t>的培训基地考核合格后，可以</w:t>
      </w:r>
      <w:r>
        <w:rPr>
          <w:rFonts w:ascii="仿宋_GB2312" w:eastAsia="仿宋_GB2312" w:hint="eastAsia"/>
          <w:sz w:val="32"/>
          <w:szCs w:val="32"/>
        </w:rPr>
        <w:t>视</w:t>
      </w:r>
      <w:r>
        <w:rPr>
          <w:rFonts w:ascii="仿宋_GB2312" w:eastAsia="仿宋_GB2312"/>
          <w:sz w:val="32"/>
          <w:szCs w:val="32"/>
        </w:rPr>
        <w:t>为达到规定的培训要求。</w:t>
      </w:r>
    </w:p>
    <w:p w:rsidR="00C271CD" w:rsidRDefault="00A62C57">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Ansi="楷体_GB2312" w:cs="楷体_GB2312" w:hint="eastAsia"/>
          <w:bCs/>
          <w:sz w:val="32"/>
          <w:szCs w:val="32"/>
        </w:rPr>
        <w:t>本</w:t>
      </w:r>
      <w:r>
        <w:rPr>
          <w:rFonts w:ascii="仿宋_GB2312" w:eastAsia="仿宋_GB2312" w:hAnsi="楷体_GB2312" w:cs="楷体_GB2312" w:hint="eastAsia"/>
          <w:bCs/>
          <w:sz w:val="32"/>
          <w:szCs w:val="32"/>
        </w:rPr>
        <w:t>规范</w:t>
      </w:r>
      <w:r>
        <w:rPr>
          <w:rFonts w:ascii="仿宋_GB2312" w:eastAsia="仿宋_GB2312" w:hAnsi="楷体_GB2312" w:cs="楷体_GB2312" w:hint="eastAsia"/>
          <w:bCs/>
          <w:sz w:val="32"/>
          <w:szCs w:val="32"/>
        </w:rPr>
        <w:t>印发之日前，从事临床工作满</w:t>
      </w:r>
      <w:r>
        <w:rPr>
          <w:rFonts w:ascii="仿宋_GB2312" w:eastAsia="仿宋_GB2312" w:hAnsi="楷体_GB2312" w:cs="楷体_GB2312" w:hint="eastAsia"/>
          <w:bCs/>
          <w:sz w:val="32"/>
          <w:szCs w:val="32"/>
        </w:rPr>
        <w:t>15</w:t>
      </w:r>
      <w:r>
        <w:rPr>
          <w:rFonts w:ascii="仿宋_GB2312" w:eastAsia="仿宋_GB2312" w:hAnsi="楷体_GB2312" w:cs="楷体_GB2312" w:hint="eastAsia"/>
          <w:bCs/>
          <w:sz w:val="32"/>
          <w:szCs w:val="32"/>
        </w:rPr>
        <w:t>年，具有副主任医师专业技术职务任职资格，能够独立开展妇科恶性肿瘤手术，近</w:t>
      </w:r>
      <w:r>
        <w:rPr>
          <w:rFonts w:ascii="仿宋_GB2312" w:eastAsia="仿宋_GB2312" w:hAnsi="楷体_GB2312" w:cs="楷体_GB2312" w:hint="eastAsia"/>
          <w:bCs/>
          <w:sz w:val="32"/>
          <w:szCs w:val="32"/>
        </w:rPr>
        <w:t>5</w:t>
      </w:r>
      <w:r>
        <w:rPr>
          <w:rFonts w:ascii="仿宋_GB2312" w:eastAsia="仿宋_GB2312" w:hAnsi="楷体_GB2312" w:cs="楷体_GB2312" w:hint="eastAsia"/>
          <w:bCs/>
          <w:sz w:val="32"/>
          <w:szCs w:val="32"/>
        </w:rPr>
        <w:t>年独立开展</w:t>
      </w:r>
      <w:r>
        <w:rPr>
          <w:rFonts w:ascii="仿宋_GB2312" w:eastAsia="仿宋_GB2312" w:hAnsi="宋体" w:hint="eastAsia"/>
          <w:sz w:val="32"/>
          <w:szCs w:val="32"/>
        </w:rPr>
        <w:t>全盆脏器切除</w:t>
      </w:r>
      <w:r>
        <w:rPr>
          <w:rFonts w:ascii="仿宋_GB2312" w:eastAsia="仿宋_GB2312" w:hint="eastAsia"/>
          <w:sz w:val="32"/>
          <w:szCs w:val="32"/>
        </w:rPr>
        <w:t>技术临床应用</w:t>
      </w:r>
      <w:r>
        <w:rPr>
          <w:rFonts w:ascii="仿宋_GB2312" w:eastAsia="仿宋_GB2312" w:hAnsi="楷体_GB2312" w:cs="楷体_GB2312" w:hint="eastAsia"/>
          <w:bCs/>
          <w:sz w:val="32"/>
          <w:szCs w:val="32"/>
        </w:rPr>
        <w:t>不少于</w:t>
      </w:r>
      <w:r>
        <w:rPr>
          <w:rFonts w:ascii="仿宋_GB2312" w:eastAsia="仿宋_GB2312" w:hAnsi="楷体_GB2312" w:cs="楷体_GB2312"/>
          <w:bCs/>
          <w:sz w:val="32"/>
          <w:szCs w:val="32"/>
        </w:rPr>
        <w:t>2</w:t>
      </w:r>
      <w:r>
        <w:rPr>
          <w:rFonts w:ascii="仿宋_GB2312" w:eastAsia="仿宋_GB2312" w:hAnsi="楷体_GB2312" w:cs="楷体_GB2312" w:hint="eastAsia"/>
          <w:bCs/>
          <w:sz w:val="32"/>
          <w:szCs w:val="32"/>
        </w:rPr>
        <w:t>0</w:t>
      </w:r>
      <w:r>
        <w:rPr>
          <w:rFonts w:ascii="仿宋_GB2312" w:eastAsia="仿宋_GB2312" w:hAnsi="楷体_GB2312" w:cs="楷体_GB2312" w:hint="eastAsia"/>
          <w:bCs/>
          <w:sz w:val="32"/>
          <w:szCs w:val="32"/>
        </w:rPr>
        <w:t>例，未发生严重不良事件的，可免于培训。</w:t>
      </w:r>
    </w:p>
    <w:p w:rsidR="00C271CD" w:rsidRDefault="00A62C57">
      <w:pPr>
        <w:adjustRightInd w:val="0"/>
        <w:snapToGrid w:val="0"/>
        <w:spacing w:line="360" w:lineRule="auto"/>
        <w:ind w:firstLineChars="200" w:firstLine="640"/>
        <w:outlineLvl w:val="0"/>
        <w:rPr>
          <w:rFonts w:ascii="仿宋_GB2312" w:eastAsia="仿宋_GB2312"/>
          <w:b/>
          <w:bCs/>
          <w:sz w:val="32"/>
          <w:szCs w:val="32"/>
        </w:rPr>
      </w:pPr>
      <w:r>
        <w:rPr>
          <w:rFonts w:ascii="仿宋_GB2312" w:eastAsia="仿宋_GB2312" w:hint="eastAsia"/>
          <w:sz w:val="32"/>
          <w:szCs w:val="32"/>
        </w:rPr>
        <w:t>（二）培训基地要求。</w:t>
      </w:r>
    </w:p>
    <w:p w:rsidR="00C271CD" w:rsidRDefault="00A62C57">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int="eastAsia"/>
          <w:sz w:val="32"/>
          <w:szCs w:val="32"/>
        </w:rPr>
        <w:t>培训基地应当具备以下条件</w:t>
      </w:r>
      <w:r>
        <w:rPr>
          <w:rFonts w:ascii="仿宋_GB2312" w:eastAsia="仿宋_GB2312"/>
          <w:sz w:val="32"/>
          <w:szCs w:val="32"/>
        </w:rPr>
        <w:t>:</w:t>
      </w:r>
    </w:p>
    <w:p w:rsidR="00C271CD" w:rsidRDefault="00A62C57">
      <w:pPr>
        <w:tabs>
          <w:tab w:val="left" w:pos="900"/>
        </w:tabs>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cs="宋体" w:hint="eastAsia"/>
          <w:kern w:val="0"/>
          <w:sz w:val="32"/>
          <w:szCs w:val="32"/>
        </w:rPr>
        <w:t>三级甲等医院，</w:t>
      </w:r>
      <w:r>
        <w:rPr>
          <w:rFonts w:ascii="仿宋_GB2312" w:eastAsia="仿宋_GB2312" w:hAnsi="宋体" w:hint="eastAsia"/>
          <w:sz w:val="32"/>
          <w:szCs w:val="32"/>
        </w:rPr>
        <w:t>符合全盆脏器切除技术管理规范要求。</w:t>
      </w:r>
    </w:p>
    <w:p w:rsidR="00C271CD" w:rsidRDefault="00A62C57">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5</w:t>
      </w:r>
      <w:r>
        <w:rPr>
          <w:rFonts w:ascii="仿宋_GB2312" w:eastAsia="仿宋_GB2312" w:hAnsi="宋体" w:hint="eastAsia"/>
          <w:sz w:val="32"/>
          <w:szCs w:val="32"/>
        </w:rPr>
        <w:t>年内</w:t>
      </w:r>
      <w:r>
        <w:rPr>
          <w:rFonts w:ascii="仿宋_GB2312" w:eastAsia="仿宋_GB2312" w:hAnsi="宋体" w:hint="eastAsia"/>
          <w:kern w:val="0"/>
          <w:sz w:val="32"/>
          <w:szCs w:val="32"/>
        </w:rPr>
        <w:t>累计完成各类</w:t>
      </w:r>
      <w:r>
        <w:rPr>
          <w:rFonts w:ascii="仿宋_GB2312" w:eastAsia="仿宋_GB2312" w:hAnsi="宋体" w:hint="eastAsia"/>
          <w:sz w:val="32"/>
          <w:szCs w:val="32"/>
        </w:rPr>
        <w:t>全盆脏器切除技术病例</w:t>
      </w:r>
      <w:r>
        <w:rPr>
          <w:rFonts w:ascii="仿宋_GB2312" w:eastAsia="仿宋_GB2312" w:hAnsi="宋体"/>
          <w:kern w:val="0"/>
          <w:sz w:val="32"/>
          <w:szCs w:val="32"/>
        </w:rPr>
        <w:t>1</w:t>
      </w:r>
      <w:r>
        <w:rPr>
          <w:rFonts w:ascii="仿宋_GB2312" w:eastAsia="仿宋_GB2312" w:hAnsi="宋体" w:hint="eastAsia"/>
          <w:kern w:val="0"/>
          <w:sz w:val="32"/>
          <w:szCs w:val="32"/>
        </w:rPr>
        <w:t>00</w:t>
      </w:r>
      <w:r>
        <w:rPr>
          <w:rFonts w:ascii="仿宋_GB2312" w:eastAsia="仿宋_GB2312" w:hAnsi="宋体" w:hint="eastAsia"/>
          <w:kern w:val="0"/>
          <w:sz w:val="32"/>
          <w:szCs w:val="32"/>
        </w:rPr>
        <w:t>例</w:t>
      </w:r>
      <w:r>
        <w:rPr>
          <w:rFonts w:ascii="仿宋_GB2312" w:eastAsia="仿宋_GB2312" w:hAnsi="宋体" w:hint="eastAsia"/>
          <w:kern w:val="0"/>
          <w:sz w:val="32"/>
          <w:szCs w:val="32"/>
        </w:rPr>
        <w:lastRenderedPageBreak/>
        <w:t>以上或每年完成</w:t>
      </w:r>
      <w:r>
        <w:rPr>
          <w:rFonts w:ascii="仿宋_GB2312" w:eastAsia="仿宋_GB2312" w:hAnsi="宋体" w:hint="eastAsia"/>
          <w:sz w:val="32"/>
          <w:szCs w:val="32"/>
        </w:rPr>
        <w:t>全盆脏器切除技术病例</w:t>
      </w:r>
      <w:r>
        <w:rPr>
          <w:rFonts w:ascii="仿宋_GB2312" w:eastAsia="仿宋_GB2312" w:hAnsi="宋体" w:hint="eastAsia"/>
          <w:kern w:val="0"/>
          <w:sz w:val="32"/>
          <w:szCs w:val="32"/>
        </w:rPr>
        <w:t>不少于</w:t>
      </w:r>
      <w:r>
        <w:rPr>
          <w:rFonts w:ascii="仿宋_GB2312" w:eastAsia="仿宋_GB2312" w:hAnsi="宋体" w:hint="eastAsia"/>
          <w:kern w:val="0"/>
          <w:sz w:val="32"/>
          <w:szCs w:val="32"/>
        </w:rPr>
        <w:t>20</w:t>
      </w:r>
      <w:r>
        <w:rPr>
          <w:rFonts w:ascii="仿宋_GB2312" w:eastAsia="仿宋_GB2312" w:hAnsi="宋体" w:hint="eastAsia"/>
          <w:kern w:val="0"/>
          <w:sz w:val="32"/>
          <w:szCs w:val="32"/>
        </w:rPr>
        <w:t>例。</w:t>
      </w:r>
    </w:p>
    <w:p w:rsidR="00C271CD" w:rsidRDefault="00A62C57">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w:t>
      </w:r>
      <w:r>
        <w:rPr>
          <w:rFonts w:ascii="仿宋_GB2312" w:eastAsia="仿宋_GB2312" w:hAnsi="宋体" w:hint="eastAsia"/>
          <w:kern w:val="0"/>
          <w:sz w:val="32"/>
          <w:szCs w:val="32"/>
        </w:rPr>
        <w:t>3</w:t>
      </w:r>
      <w:r>
        <w:rPr>
          <w:rFonts w:ascii="仿宋_GB2312" w:eastAsia="仿宋_GB2312" w:hAnsi="宋体" w:hint="eastAsia"/>
          <w:kern w:val="0"/>
          <w:sz w:val="32"/>
          <w:szCs w:val="32"/>
        </w:rPr>
        <w:t>）</w:t>
      </w:r>
      <w:r>
        <w:rPr>
          <w:rFonts w:ascii="仿宋_GB2312" w:eastAsia="仿宋_GB2312" w:hAnsi="宋体" w:cs="宋体" w:hint="eastAsia"/>
          <w:kern w:val="0"/>
          <w:sz w:val="32"/>
          <w:szCs w:val="32"/>
        </w:rPr>
        <w:t>有不少于</w:t>
      </w:r>
      <w:r>
        <w:rPr>
          <w:rFonts w:ascii="仿宋_GB2312" w:eastAsia="仿宋_GB2312" w:hAnsi="宋体" w:cs="宋体"/>
          <w:kern w:val="0"/>
          <w:sz w:val="32"/>
          <w:szCs w:val="32"/>
        </w:rPr>
        <w:t>7</w:t>
      </w:r>
      <w:r>
        <w:rPr>
          <w:rFonts w:ascii="仿宋_GB2312" w:eastAsia="仿宋_GB2312" w:hAnsi="宋体" w:cs="宋体" w:hint="eastAsia"/>
          <w:kern w:val="0"/>
          <w:sz w:val="32"/>
          <w:szCs w:val="32"/>
        </w:rPr>
        <w:t>名具有</w:t>
      </w:r>
      <w:r>
        <w:rPr>
          <w:rFonts w:ascii="仿宋_GB2312" w:eastAsia="仿宋_GB2312" w:hAnsi="宋体" w:hint="eastAsia"/>
          <w:sz w:val="32"/>
          <w:szCs w:val="32"/>
        </w:rPr>
        <w:t>全盆脏器切除</w:t>
      </w:r>
      <w:r>
        <w:rPr>
          <w:rFonts w:ascii="仿宋_GB2312" w:eastAsia="仿宋_GB2312" w:hAnsi="宋体" w:cs="宋体" w:hint="eastAsia"/>
          <w:kern w:val="0"/>
          <w:sz w:val="32"/>
          <w:szCs w:val="32"/>
        </w:rPr>
        <w:t>技术临床应用能力的</w:t>
      </w:r>
      <w:r>
        <w:rPr>
          <w:rFonts w:ascii="仿宋_GB2312" w:eastAsia="仿宋_GB2312" w:hAnsi="仿宋_GB2312" w:cs="仿宋_GB2312" w:hint="eastAsia"/>
          <w:sz w:val="32"/>
          <w:szCs w:val="32"/>
        </w:rPr>
        <w:t>指导医师，指导医师应当取得副主任医师及以上专业技术职务</w:t>
      </w:r>
      <w:r>
        <w:rPr>
          <w:rFonts w:ascii="仿宋_GB2312" w:eastAsia="仿宋_GB2312" w:hint="eastAsia"/>
          <w:sz w:val="32"/>
          <w:szCs w:val="32"/>
        </w:rPr>
        <w:t>任职资格</w:t>
      </w:r>
      <w:r>
        <w:rPr>
          <w:rFonts w:ascii="仿宋_GB2312" w:eastAsia="仿宋_GB2312" w:hAnsi="仿宋_GB2312" w:cs="仿宋_GB2312" w:hint="eastAsia"/>
          <w:sz w:val="32"/>
          <w:szCs w:val="32"/>
        </w:rPr>
        <w:t>。其中</w:t>
      </w:r>
      <w:r>
        <w:rPr>
          <w:rFonts w:ascii="仿宋_GB2312" w:eastAsia="仿宋_GB2312" w:hAnsi="宋体" w:hint="eastAsia"/>
          <w:kern w:val="0"/>
          <w:sz w:val="32"/>
          <w:szCs w:val="32"/>
        </w:rPr>
        <w:t>不少于</w:t>
      </w:r>
      <w:r>
        <w:rPr>
          <w:rFonts w:ascii="仿宋_GB2312" w:eastAsia="仿宋_GB2312" w:hAnsi="宋体" w:hint="eastAsia"/>
          <w:kern w:val="0"/>
          <w:sz w:val="32"/>
          <w:szCs w:val="32"/>
        </w:rPr>
        <w:t>3</w:t>
      </w:r>
      <w:r>
        <w:rPr>
          <w:rFonts w:ascii="仿宋_GB2312" w:eastAsia="仿宋_GB2312" w:hAnsi="宋体" w:hint="eastAsia"/>
          <w:kern w:val="0"/>
          <w:sz w:val="32"/>
          <w:szCs w:val="32"/>
        </w:rPr>
        <w:t>名妇产科医师（至少</w:t>
      </w:r>
      <w:r>
        <w:rPr>
          <w:rFonts w:ascii="仿宋_GB2312" w:eastAsia="仿宋_GB2312" w:hAnsi="宋体" w:hint="eastAsia"/>
          <w:kern w:val="0"/>
          <w:sz w:val="32"/>
          <w:szCs w:val="32"/>
        </w:rPr>
        <w:t>2</w:t>
      </w:r>
      <w:r>
        <w:rPr>
          <w:rFonts w:ascii="仿宋_GB2312" w:eastAsia="仿宋_GB2312" w:hAnsi="宋体" w:hint="eastAsia"/>
          <w:kern w:val="0"/>
          <w:sz w:val="32"/>
          <w:szCs w:val="32"/>
        </w:rPr>
        <w:t>名具有主任医师专业技术职务任职资格），不少于</w:t>
      </w:r>
      <w:r>
        <w:rPr>
          <w:rFonts w:ascii="仿宋_GB2312" w:eastAsia="仿宋_GB2312" w:hAnsi="宋体" w:hint="eastAsia"/>
          <w:kern w:val="0"/>
          <w:sz w:val="32"/>
          <w:szCs w:val="32"/>
        </w:rPr>
        <w:t>2</w:t>
      </w:r>
      <w:r>
        <w:rPr>
          <w:rFonts w:ascii="仿宋_GB2312" w:eastAsia="仿宋_GB2312" w:hAnsi="宋体" w:hint="eastAsia"/>
          <w:kern w:val="0"/>
          <w:sz w:val="32"/>
          <w:szCs w:val="32"/>
        </w:rPr>
        <w:t>名泌尿外科医师（具有副主任或主任医师专业技术职务任职资格），不少于</w:t>
      </w:r>
      <w:r>
        <w:rPr>
          <w:rFonts w:ascii="仿宋_GB2312" w:eastAsia="仿宋_GB2312" w:hAnsi="宋体" w:hint="eastAsia"/>
          <w:kern w:val="0"/>
          <w:sz w:val="32"/>
          <w:szCs w:val="32"/>
        </w:rPr>
        <w:t>2</w:t>
      </w:r>
      <w:r>
        <w:rPr>
          <w:rFonts w:ascii="仿宋_GB2312" w:eastAsia="仿宋_GB2312" w:hAnsi="宋体" w:hint="eastAsia"/>
          <w:kern w:val="0"/>
          <w:sz w:val="32"/>
          <w:szCs w:val="32"/>
        </w:rPr>
        <w:t>名普通外科医师（具有副主任或主任医师专业技术职务任职资格）。</w:t>
      </w:r>
    </w:p>
    <w:p w:rsidR="00C271CD" w:rsidRDefault="00A62C57">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w:t>
      </w:r>
      <w:r>
        <w:rPr>
          <w:rFonts w:ascii="仿宋_GB2312" w:eastAsia="仿宋_GB2312" w:hAnsi="宋体" w:hint="eastAsia"/>
          <w:kern w:val="0"/>
          <w:sz w:val="32"/>
          <w:szCs w:val="32"/>
        </w:rPr>
        <w:t>4</w:t>
      </w:r>
      <w:r>
        <w:rPr>
          <w:rFonts w:ascii="仿宋_GB2312" w:eastAsia="仿宋_GB2312" w:hAnsi="宋体" w:hint="eastAsia"/>
          <w:kern w:val="0"/>
          <w:sz w:val="32"/>
          <w:szCs w:val="32"/>
        </w:rPr>
        <w:t>）有与开展全盆脏器切除技术培训工作相适应的技术、设备和设施等条件。</w:t>
      </w:r>
    </w:p>
    <w:p w:rsidR="00C271CD" w:rsidRDefault="00A62C57">
      <w:pPr>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Ansi="宋体" w:hint="eastAsia"/>
          <w:sz w:val="32"/>
          <w:szCs w:val="32"/>
        </w:rPr>
        <w:t>无全盆脏器切除技术相关的严重医疗事故发生，围手术期死亡率低于</w:t>
      </w:r>
      <w:r>
        <w:rPr>
          <w:rFonts w:ascii="仿宋_GB2312" w:eastAsia="仿宋_GB2312" w:hAnsi="宋体"/>
          <w:sz w:val="32"/>
          <w:szCs w:val="32"/>
        </w:rPr>
        <w:t>5</w:t>
      </w:r>
      <w:r>
        <w:rPr>
          <w:rFonts w:ascii="仿宋_GB2312" w:eastAsia="仿宋_GB2312" w:hAnsi="宋体" w:hint="eastAsia"/>
          <w:sz w:val="32"/>
          <w:szCs w:val="32"/>
        </w:rPr>
        <w:t>.</w:t>
      </w:r>
      <w:r>
        <w:rPr>
          <w:rFonts w:ascii="仿宋_GB2312" w:eastAsia="仿宋_GB2312" w:hAnsi="宋体"/>
          <w:sz w:val="32"/>
          <w:szCs w:val="32"/>
        </w:rPr>
        <w:t>0</w:t>
      </w:r>
      <w:r>
        <w:rPr>
          <w:rFonts w:ascii="仿宋_GB2312" w:eastAsia="仿宋_GB2312" w:hAnsi="宋体" w:hint="eastAsia"/>
          <w:sz w:val="32"/>
          <w:szCs w:val="32"/>
        </w:rPr>
        <w:t>%</w:t>
      </w:r>
      <w:r>
        <w:rPr>
          <w:rFonts w:ascii="仿宋_GB2312" w:eastAsia="仿宋_GB2312" w:hAnsi="宋体" w:hint="eastAsia"/>
          <w:sz w:val="32"/>
          <w:szCs w:val="32"/>
        </w:rPr>
        <w:t>。</w:t>
      </w:r>
    </w:p>
    <w:p w:rsidR="00C271CD" w:rsidRDefault="00A62C57">
      <w:pPr>
        <w:tabs>
          <w:tab w:val="left" w:pos="900"/>
        </w:tabs>
        <w:adjustRightInd w:val="0"/>
        <w:snapToGrid w:val="0"/>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2.</w:t>
      </w:r>
      <w:r>
        <w:rPr>
          <w:rFonts w:ascii="仿宋_GB2312" w:eastAsia="仿宋_GB2312" w:hAnsi="宋体" w:hint="eastAsia"/>
          <w:kern w:val="0"/>
          <w:sz w:val="32"/>
          <w:szCs w:val="32"/>
        </w:rPr>
        <w:t>培训工作基本要求。</w:t>
      </w:r>
    </w:p>
    <w:p w:rsidR="00C271CD" w:rsidRDefault="00A62C57">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Ansi="宋体" w:cs="宋体" w:hint="eastAsia"/>
          <w:kern w:val="0"/>
          <w:sz w:val="32"/>
          <w:szCs w:val="32"/>
        </w:rPr>
        <w:t>培训教材和培训大纲满足培训要求，课程设置包括理论学习、临床实践。</w:t>
      </w:r>
    </w:p>
    <w:p w:rsidR="00C271CD" w:rsidRDefault="00A62C57">
      <w:pPr>
        <w:adjustRightInd w:val="0"/>
        <w:snapToGrid w:val="0"/>
        <w:spacing w:line="560" w:lineRule="exact"/>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sz w:val="32"/>
          <w:szCs w:val="32"/>
        </w:rPr>
        <w:t>保证接受培训的医师在规定时间内完成规定的培</w:t>
      </w:r>
      <w:r>
        <w:rPr>
          <w:rFonts w:ascii="仿宋_GB2312" w:eastAsia="仿宋_GB2312"/>
          <w:sz w:val="32"/>
          <w:szCs w:val="32"/>
        </w:rPr>
        <w:t>训。</w:t>
      </w:r>
    </w:p>
    <w:p w:rsidR="00C271CD" w:rsidRDefault="00A62C57">
      <w:pPr>
        <w:adjustRightInd w:val="0"/>
        <w:snapToGrid w:val="0"/>
        <w:spacing w:line="560" w:lineRule="exact"/>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sz w:val="32"/>
          <w:szCs w:val="32"/>
        </w:rPr>
        <w:t>培训结束后</w:t>
      </w:r>
      <w:r>
        <w:rPr>
          <w:rFonts w:ascii="仿宋_GB2312" w:eastAsia="仿宋_GB2312"/>
          <w:sz w:val="32"/>
          <w:szCs w:val="32"/>
        </w:rPr>
        <w:t>,</w:t>
      </w:r>
      <w:r>
        <w:rPr>
          <w:rFonts w:ascii="仿宋_GB2312" w:eastAsia="仿宋_GB2312"/>
          <w:sz w:val="32"/>
          <w:szCs w:val="32"/>
        </w:rPr>
        <w:t>对接受培训</w:t>
      </w:r>
      <w:bookmarkStart w:id="0" w:name="_GoBack"/>
      <w:bookmarkEnd w:id="0"/>
      <w:r>
        <w:rPr>
          <w:rFonts w:ascii="仿宋_GB2312" w:eastAsia="仿宋_GB2312"/>
          <w:sz w:val="32"/>
          <w:szCs w:val="32"/>
        </w:rPr>
        <w:t>医师进行</w:t>
      </w:r>
      <w:r>
        <w:rPr>
          <w:rFonts w:ascii="仿宋_GB2312" w:eastAsia="仿宋_GB2312" w:hint="eastAsia"/>
          <w:sz w:val="32"/>
          <w:szCs w:val="32"/>
        </w:rPr>
        <w:t>考试、</w:t>
      </w:r>
      <w:r>
        <w:rPr>
          <w:rFonts w:ascii="仿宋_GB2312" w:eastAsia="仿宋_GB2312"/>
          <w:sz w:val="32"/>
          <w:szCs w:val="32"/>
        </w:rPr>
        <w:t>考核</w:t>
      </w:r>
      <w:r>
        <w:rPr>
          <w:rFonts w:ascii="仿宋_GB2312" w:eastAsia="仿宋_GB2312"/>
          <w:sz w:val="32"/>
          <w:szCs w:val="32"/>
        </w:rPr>
        <w:t>,</w:t>
      </w:r>
      <w:r>
        <w:rPr>
          <w:rFonts w:ascii="仿宋_GB2312" w:eastAsia="仿宋_GB2312"/>
          <w:sz w:val="32"/>
          <w:szCs w:val="32"/>
        </w:rPr>
        <w:t>并</w:t>
      </w:r>
      <w:r>
        <w:rPr>
          <w:rFonts w:ascii="仿宋_GB2312" w:eastAsia="仿宋_GB2312" w:hint="eastAsia"/>
          <w:sz w:val="32"/>
          <w:szCs w:val="32"/>
        </w:rPr>
        <w:t>出具是否合格的结论</w:t>
      </w:r>
      <w:r>
        <w:rPr>
          <w:rFonts w:ascii="仿宋_GB2312" w:eastAsia="仿宋_GB2312"/>
          <w:sz w:val="32"/>
          <w:szCs w:val="32"/>
        </w:rPr>
        <w:t>。</w:t>
      </w:r>
    </w:p>
    <w:p w:rsidR="00C271CD" w:rsidRDefault="00A62C57">
      <w:pPr>
        <w:adjustRightInd w:val="0"/>
        <w:snapToGrid w:val="0"/>
        <w:spacing w:line="560" w:lineRule="exact"/>
        <w:ind w:firstLineChars="200" w:firstLine="640"/>
        <w:rPr>
          <w:rFonts w:ascii="仿宋_GB2312" w:eastAsia="仿宋_GB2312" w:hAnsi="仿宋_GB2312" w:cs="仿宋_GB2312"/>
          <w:b/>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sz w:val="32"/>
          <w:szCs w:val="32"/>
        </w:rPr>
        <w:t>为每位接受培训的医师建立培训及考试、考核档案。</w:t>
      </w:r>
    </w:p>
    <w:sectPr w:rsidR="00C271CD" w:rsidSect="00C271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C57" w:rsidRDefault="00A62C57" w:rsidP="00B11AF0">
      <w:r>
        <w:separator/>
      </w:r>
    </w:p>
  </w:endnote>
  <w:endnote w:type="continuationSeparator" w:id="1">
    <w:p w:rsidR="00A62C57" w:rsidRDefault="00A62C57" w:rsidP="00B11A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C57" w:rsidRDefault="00A62C57" w:rsidP="00B11AF0">
      <w:r>
        <w:separator/>
      </w:r>
    </w:p>
  </w:footnote>
  <w:footnote w:type="continuationSeparator" w:id="1">
    <w:p w:rsidR="00A62C57" w:rsidRDefault="00A62C57" w:rsidP="00B11A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6E2C"/>
    <w:rsid w:val="00000873"/>
    <w:rsid w:val="00020739"/>
    <w:rsid w:val="00074B6A"/>
    <w:rsid w:val="000C2AA7"/>
    <w:rsid w:val="000D07F0"/>
    <w:rsid w:val="001535E9"/>
    <w:rsid w:val="00185167"/>
    <w:rsid w:val="00190AA1"/>
    <w:rsid w:val="001B0F80"/>
    <w:rsid w:val="001C6080"/>
    <w:rsid w:val="001D0F6E"/>
    <w:rsid w:val="00201C97"/>
    <w:rsid w:val="0022678C"/>
    <w:rsid w:val="002644F1"/>
    <w:rsid w:val="002D2B3B"/>
    <w:rsid w:val="003141DA"/>
    <w:rsid w:val="0034707D"/>
    <w:rsid w:val="003625F5"/>
    <w:rsid w:val="0037745C"/>
    <w:rsid w:val="003927CA"/>
    <w:rsid w:val="003A05F9"/>
    <w:rsid w:val="003C0B92"/>
    <w:rsid w:val="0046017A"/>
    <w:rsid w:val="00462B7B"/>
    <w:rsid w:val="00471552"/>
    <w:rsid w:val="004B61D4"/>
    <w:rsid w:val="005D13C2"/>
    <w:rsid w:val="00652ADB"/>
    <w:rsid w:val="00685A8C"/>
    <w:rsid w:val="006E6D82"/>
    <w:rsid w:val="00707DC4"/>
    <w:rsid w:val="00733A79"/>
    <w:rsid w:val="007B212B"/>
    <w:rsid w:val="00817C59"/>
    <w:rsid w:val="00856283"/>
    <w:rsid w:val="008718DA"/>
    <w:rsid w:val="00871F1E"/>
    <w:rsid w:val="008B4CBD"/>
    <w:rsid w:val="008E3CE8"/>
    <w:rsid w:val="009929EF"/>
    <w:rsid w:val="00A21EB8"/>
    <w:rsid w:val="00A614D7"/>
    <w:rsid w:val="00A62C57"/>
    <w:rsid w:val="00AA1864"/>
    <w:rsid w:val="00AE0DDC"/>
    <w:rsid w:val="00AF0739"/>
    <w:rsid w:val="00B11AF0"/>
    <w:rsid w:val="00BE7C4B"/>
    <w:rsid w:val="00C271CD"/>
    <w:rsid w:val="00C46A3F"/>
    <w:rsid w:val="00C7069D"/>
    <w:rsid w:val="00C8080E"/>
    <w:rsid w:val="00CB6E2C"/>
    <w:rsid w:val="00D52B6B"/>
    <w:rsid w:val="00E25011"/>
    <w:rsid w:val="00E30F66"/>
    <w:rsid w:val="00E74CEC"/>
    <w:rsid w:val="00E875CA"/>
    <w:rsid w:val="00FF6461"/>
    <w:rsid w:val="08613502"/>
    <w:rsid w:val="1BB85CCF"/>
    <w:rsid w:val="1E51468E"/>
    <w:rsid w:val="39C61031"/>
    <w:rsid w:val="3C67433B"/>
    <w:rsid w:val="493C5842"/>
    <w:rsid w:val="50FE0CA5"/>
    <w:rsid w:val="66432F0E"/>
    <w:rsid w:val="66DF0C07"/>
    <w:rsid w:val="690021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1C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C271CD"/>
    <w:rPr>
      <w:sz w:val="18"/>
      <w:szCs w:val="18"/>
    </w:rPr>
  </w:style>
  <w:style w:type="paragraph" w:styleId="a4">
    <w:name w:val="footer"/>
    <w:basedOn w:val="a"/>
    <w:link w:val="Char0"/>
    <w:uiPriority w:val="99"/>
    <w:unhideWhenUsed/>
    <w:qFormat/>
    <w:rsid w:val="00C271C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271C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C271CD"/>
    <w:rPr>
      <w:sz w:val="18"/>
      <w:szCs w:val="18"/>
    </w:rPr>
  </w:style>
  <w:style w:type="character" w:customStyle="1" w:styleId="Char0">
    <w:name w:val="页脚 Char"/>
    <w:basedOn w:val="a0"/>
    <w:link w:val="a4"/>
    <w:uiPriority w:val="99"/>
    <w:qFormat/>
    <w:rsid w:val="00C271CD"/>
    <w:rPr>
      <w:sz w:val="18"/>
      <w:szCs w:val="18"/>
    </w:rPr>
  </w:style>
  <w:style w:type="paragraph" w:customStyle="1" w:styleId="1">
    <w:name w:val="列出段落1"/>
    <w:basedOn w:val="a"/>
    <w:qFormat/>
    <w:rsid w:val="00C271CD"/>
    <w:pPr>
      <w:ind w:firstLineChars="200" w:firstLine="420"/>
    </w:pPr>
  </w:style>
  <w:style w:type="paragraph" w:customStyle="1" w:styleId="10">
    <w:name w:val="列出段落1"/>
    <w:basedOn w:val="a"/>
    <w:uiPriority w:val="34"/>
    <w:qFormat/>
    <w:rsid w:val="00C271CD"/>
    <w:pPr>
      <w:ind w:firstLineChars="200" w:firstLine="200"/>
    </w:pPr>
    <w:rPr>
      <w:rFonts w:ascii="Calibri" w:eastAsia="宋体" w:hAnsi="Calibri" w:cs="Times New Roman"/>
    </w:rPr>
  </w:style>
  <w:style w:type="character" w:customStyle="1" w:styleId="Char">
    <w:name w:val="批注框文本 Char"/>
    <w:basedOn w:val="a0"/>
    <w:link w:val="a3"/>
    <w:uiPriority w:val="99"/>
    <w:semiHidden/>
    <w:qFormat/>
    <w:rsid w:val="00C271C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401</Words>
  <Characters>2289</Characters>
  <Application>Microsoft Office Word</Application>
  <DocSecurity>0</DocSecurity>
  <Lines>19</Lines>
  <Paragraphs>5</Paragraphs>
  <ScaleCrop>false</ScaleCrop>
  <Company>中华人民共和国卫生部</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12</cp:revision>
  <cp:lastPrinted>2016-10-08T05:14:00Z</cp:lastPrinted>
  <dcterms:created xsi:type="dcterms:W3CDTF">2018-05-20T02:48:00Z</dcterms:created>
  <dcterms:modified xsi:type="dcterms:W3CDTF">2020-09-29T09:14:00Z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